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8C0" w:rsidRPr="007B78C0" w:rsidRDefault="007B78C0" w:rsidP="007B78C0">
      <w:pPr>
        <w:shd w:val="clear" w:color="auto" w:fill="F8F8F8"/>
        <w:spacing w:after="0" w:line="240" w:lineRule="auto"/>
        <w:jc w:val="center"/>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FEN İŞLERİ DAİRESİ BAŞKANLIĞI MAKİNE VE ELEKTRİK ŞUBE MÜDÜRLÜĞÜNE 2027 YILI İÇİN SERBEST PİYASADAN YENİLENEBİLİR ENERJİ KAYNAK SERTİFİKALI ELEKTRİK ENERJİSİ ALIMI</w:t>
      </w:r>
    </w:p>
    <w:p w:rsidR="007B78C0" w:rsidRPr="007B78C0" w:rsidRDefault="007B78C0" w:rsidP="007B78C0">
      <w:pPr>
        <w:spacing w:after="0" w:line="240" w:lineRule="auto"/>
        <w:rPr>
          <w:rFonts w:ascii="Times New Roman" w:eastAsia="Times New Roman" w:hAnsi="Times New Roman" w:cs="Times New Roman"/>
          <w:sz w:val="24"/>
          <w:szCs w:val="24"/>
          <w:lang w:eastAsia="tr-TR"/>
        </w:rPr>
      </w:pP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118ABE"/>
          <w:sz w:val="20"/>
          <w:szCs w:val="20"/>
          <w:shd w:val="clear" w:color="auto" w:fill="F8F8F8"/>
          <w:lang w:eastAsia="tr-TR"/>
        </w:rPr>
        <w:t>FEN İŞLERİ DAİRESİ BAŞKANLIĞI MAKİNE VE ELEKTRİK ŞUBE MÜDÜRLÜĞÜNE 2027 YILI İÇİN SERBEST PİYASADAN YENİLENEBİLİR ENERJİ KAYNAK SERTİFİKALI ELEKTRİK ENERJİSİ ALIMI</w:t>
      </w:r>
      <w:r w:rsidRPr="007B78C0">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2026/2083840</w:t>
            </w:r>
          </w:p>
        </w:tc>
      </w:tr>
    </w:tbl>
    <w:p w:rsidR="007B78C0" w:rsidRPr="007B78C0" w:rsidRDefault="007B78C0" w:rsidP="007B78C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7B78C0" w:rsidRPr="007B78C0" w:rsidTr="007B78C0">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B04935"/>
                <w:sz w:val="20"/>
                <w:szCs w:val="20"/>
                <w:lang w:eastAsia="tr-TR"/>
              </w:rPr>
              <w:t>1- İdarenin</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1.1. </w:t>
            </w:r>
            <w:r w:rsidRPr="007B78C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İZMİR BÜYÜKŞEHİR BELEDİYE BAŞKANLIĞI FEN İŞLERİ DAİRESİ BAŞKANLIĞI MAKİNE VE ELEKTRİK ŞUBE MÜDÜRLÜĞÜ</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1.2.</w:t>
            </w:r>
            <w:r w:rsidRPr="007B78C0">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İzmir Büyükşehir Belediyesi Mimar Sinan Mah. 9 Eylül Meydanı No:9/1 (</w:t>
            </w:r>
            <w:proofErr w:type="spellStart"/>
            <w:r w:rsidRPr="007B78C0">
              <w:rPr>
                <w:rFonts w:ascii="Helvetica" w:eastAsia="Times New Roman" w:hAnsi="Helvetica" w:cs="Helvetica"/>
                <w:b/>
                <w:bCs/>
                <w:color w:val="118ABE"/>
                <w:sz w:val="20"/>
                <w:szCs w:val="20"/>
                <w:lang w:eastAsia="tr-TR"/>
              </w:rPr>
              <w:t>Kültürpark</w:t>
            </w:r>
            <w:proofErr w:type="spellEnd"/>
            <w:r w:rsidRPr="007B78C0">
              <w:rPr>
                <w:rFonts w:ascii="Helvetica" w:eastAsia="Times New Roman" w:hAnsi="Helvetica" w:cs="Helvetica"/>
                <w:b/>
                <w:bCs/>
                <w:color w:val="118ABE"/>
                <w:sz w:val="20"/>
                <w:szCs w:val="20"/>
                <w:lang w:eastAsia="tr-TR"/>
              </w:rPr>
              <w:t xml:space="preserve"> 3 </w:t>
            </w:r>
            <w:proofErr w:type="spellStart"/>
            <w:r w:rsidRPr="007B78C0">
              <w:rPr>
                <w:rFonts w:ascii="Helvetica" w:eastAsia="Times New Roman" w:hAnsi="Helvetica" w:cs="Helvetica"/>
                <w:b/>
                <w:bCs/>
                <w:color w:val="118ABE"/>
                <w:sz w:val="20"/>
                <w:szCs w:val="20"/>
                <w:lang w:eastAsia="tr-TR"/>
              </w:rPr>
              <w:t>Nolu</w:t>
            </w:r>
            <w:proofErr w:type="spellEnd"/>
            <w:r w:rsidRPr="007B78C0">
              <w:rPr>
                <w:rFonts w:ascii="Helvetica" w:eastAsia="Times New Roman" w:hAnsi="Helvetica" w:cs="Helvetica"/>
                <w:b/>
                <w:bCs/>
                <w:color w:val="118ABE"/>
                <w:sz w:val="20"/>
                <w:szCs w:val="20"/>
                <w:lang w:eastAsia="tr-TR"/>
              </w:rPr>
              <w:t xml:space="preserve"> Hol) 35220 Konak - İzmir KONAK/İZMİR</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1.3.</w:t>
            </w:r>
            <w:r w:rsidRPr="007B78C0">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02322933708</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1.4.</w:t>
            </w:r>
            <w:r w:rsidRPr="007B78C0">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https://ekap.kik.gov.tr/EKAP/</w:t>
            </w:r>
          </w:p>
        </w:tc>
      </w:tr>
    </w:tbl>
    <w:p w:rsidR="007B78C0" w:rsidRPr="007B78C0" w:rsidRDefault="007B78C0" w:rsidP="007B78C0">
      <w:pPr>
        <w:spacing w:after="0" w:line="240" w:lineRule="auto"/>
        <w:rPr>
          <w:rFonts w:ascii="Times New Roman" w:eastAsia="Times New Roman" w:hAnsi="Times New Roman" w:cs="Times New Roman"/>
          <w:sz w:val="24"/>
          <w:szCs w:val="24"/>
          <w:lang w:eastAsia="tr-TR"/>
        </w:rPr>
      </w:pP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2.1.</w:t>
            </w:r>
            <w:r w:rsidRPr="007B78C0">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30.11.2026 - 10:00</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2.2.</w:t>
            </w:r>
            <w:r w:rsidRPr="007B78C0">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7B78C0" w:rsidRPr="007B78C0" w:rsidRDefault="007B78C0" w:rsidP="007B78C0">
      <w:pPr>
        <w:spacing w:after="0" w:line="240" w:lineRule="auto"/>
        <w:rPr>
          <w:rFonts w:ascii="Times New Roman" w:eastAsia="Times New Roman" w:hAnsi="Times New Roman" w:cs="Times New Roman"/>
          <w:sz w:val="24"/>
          <w:szCs w:val="24"/>
          <w:lang w:eastAsia="tr-TR"/>
        </w:rPr>
      </w:pP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3.1. </w:t>
            </w:r>
            <w:r w:rsidRPr="007B78C0">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FEN İŞLERİ DAİRESİ BAŞKANLIĞI MAKİNE VE ELEKTRİK ŞUBE MÜDÜRLÜĞÜNE 2027 YILI İÇİN SERBEST PİYASADAN YENİLENEBİLİR ENERJİ KAYNAK SERTİFİKALI ELEKTRİK ENERJİSİ ALIMI</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3.2. </w:t>
            </w:r>
            <w:r w:rsidRPr="007B78C0">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TÜMÜ 7 FARKLI TARİFEDE OLMAK ÜZERE TOPLAM 25.050.000 KWH ORTA GERİLİM VE TOPLAM 19.650.000 KWH ALÇAK GERİLİM ELEKTRİK</w:t>
            </w:r>
            <w:r w:rsidRPr="007B78C0">
              <w:rPr>
                <w:rFonts w:ascii="Helvetica" w:eastAsia="Times New Roman" w:hAnsi="Helvetica" w:cs="Helvetica"/>
                <w:b/>
                <w:bCs/>
                <w:color w:val="118ABE"/>
                <w:sz w:val="20"/>
                <w:szCs w:val="20"/>
                <w:lang w:eastAsia="tr-TR"/>
              </w:rPr>
              <w:br/>
              <w:t xml:space="preserve">Ayrıntılı bilgiye </w:t>
            </w:r>
            <w:proofErr w:type="spellStart"/>
            <w:r w:rsidRPr="007B78C0">
              <w:rPr>
                <w:rFonts w:ascii="Helvetica" w:eastAsia="Times New Roman" w:hAnsi="Helvetica" w:cs="Helvetica"/>
                <w:b/>
                <w:bCs/>
                <w:color w:val="118ABE"/>
                <w:sz w:val="20"/>
                <w:szCs w:val="20"/>
                <w:lang w:eastAsia="tr-TR"/>
              </w:rPr>
              <w:t>EKAP’ta</w:t>
            </w:r>
            <w:proofErr w:type="spellEnd"/>
            <w:r w:rsidRPr="007B78C0">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3.3.</w:t>
            </w:r>
            <w:r w:rsidRPr="007B78C0">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ELEKTRİK ENERJİSİ, İZMİR BÜYÜKŞEHİR BELEDİYESİNE BAĞLI İZMİR İLİ İÇERİSİNDE TEKNİK ŞARTNAME EKİNDE VERİLEN ABONE LİSTELERİNDEKİ ABONELERE VE GEREKTİĞİNDE İDARECE EKLENECEK YENİ ABONELERE TEMİN EDİLECEKTİR.</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3.4.</w:t>
            </w:r>
            <w:r w:rsidRPr="007B78C0">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ELEKTRİK ENERJİSİ, YÜKLENİCİ İLE İDARE ARASINDA SÖZLEŞMENİN İMZALANMASINDAN SONRA 01.01.2027 TARİHİNDEN 31.12.2027 TARİHİNE KADAR İZMİR BÜYÜKŞEHİR BELEDİYESİNE BAĞLI İZMİR İLİ İÇERİSİNDE TEKNİK ŞARTNAME EKİNDE VERİLEN ABONE LİSTELERİNDEKİ ABONELERE VE GEREKTİĞİNDE İDARECE EKLENECEK YENİ ABONELERE TEMİN EDİLECEKTİR.</w:t>
            </w:r>
          </w:p>
        </w:tc>
      </w:tr>
      <w:tr w:rsidR="007B78C0" w:rsidRPr="007B78C0" w:rsidTr="007B78C0">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lastRenderedPageBreak/>
              <w:t>3.5.</w:t>
            </w:r>
            <w:r w:rsidRPr="007B78C0">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jc w:val="both"/>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SÖZLEŞMENİN İMZALANMASINDAN SONRA 01.01.2027 TARİHİNDEN İTİBAREN</w:t>
            </w:r>
          </w:p>
        </w:tc>
      </w:tr>
    </w:tbl>
    <w:p w:rsidR="007B78C0" w:rsidRPr="007B78C0" w:rsidRDefault="007B78C0" w:rsidP="007B78C0">
      <w:pPr>
        <w:spacing w:after="0" w:line="240" w:lineRule="auto"/>
        <w:rPr>
          <w:rFonts w:ascii="Times New Roman" w:eastAsia="Times New Roman" w:hAnsi="Times New Roman" w:cs="Times New Roman"/>
          <w:sz w:val="24"/>
          <w:szCs w:val="24"/>
          <w:lang w:eastAsia="tr-TR"/>
        </w:rPr>
      </w:pP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7B78C0">
        <w:rPr>
          <w:rFonts w:ascii="Helvetica" w:eastAsia="Times New Roman" w:hAnsi="Helvetica" w:cs="Helvetica"/>
          <w:b/>
          <w:bCs/>
          <w:color w:val="585858"/>
          <w:sz w:val="20"/>
          <w:szCs w:val="20"/>
          <w:shd w:val="clear" w:color="auto" w:fill="F8F8F8"/>
          <w:lang w:eastAsia="tr-TR"/>
        </w:rPr>
        <w:t>kriterleri</w:t>
      </w:r>
      <w:proofErr w:type="gramEnd"/>
      <w:r w:rsidRPr="007B78C0">
        <w:rPr>
          <w:rFonts w:ascii="Helvetica" w:eastAsia="Times New Roman" w:hAnsi="Helvetica" w:cs="Helvetica"/>
          <w:b/>
          <w:bCs/>
          <w:color w:val="585858"/>
          <w:sz w:val="20"/>
          <w:szCs w:val="20"/>
          <w:shd w:val="clear" w:color="auto" w:fill="F8F8F8"/>
          <w:lang w:eastAsia="tr-TR"/>
        </w:rPr>
        <w:t>:</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w:t>
      </w:r>
      <w:r w:rsidRPr="007B78C0">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4.1.1.</w:t>
      </w:r>
      <w:r w:rsidRPr="007B78C0">
        <w:rPr>
          <w:rFonts w:ascii="Helvetica" w:eastAsia="Times New Roman" w:hAnsi="Helvetica" w:cs="Helvetica"/>
          <w:color w:val="585858"/>
          <w:sz w:val="20"/>
          <w:szCs w:val="20"/>
          <w:shd w:val="clear" w:color="auto" w:fill="F8F8F8"/>
          <w:lang w:eastAsia="tr-TR"/>
        </w:rPr>
        <w:t> Teklif mektubu.</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4.1.2.1.</w:t>
      </w:r>
      <w:r w:rsidRPr="007B78C0">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4.1.2.2.</w:t>
      </w:r>
      <w:r w:rsidRPr="007B78C0">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4.1.3.</w:t>
      </w:r>
      <w:r w:rsidRPr="007B78C0">
        <w:rPr>
          <w:rFonts w:ascii="Helvetica" w:eastAsia="Times New Roman" w:hAnsi="Helvetica" w:cs="Helvetica"/>
          <w:color w:val="585858"/>
          <w:sz w:val="20"/>
          <w:szCs w:val="20"/>
          <w:shd w:val="clear" w:color="auto" w:fill="F8F8F8"/>
          <w:lang w:eastAsia="tr-TR"/>
        </w:rPr>
        <w:t> Geçici teminat.</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4.1.4</w:t>
      </w:r>
      <w:r w:rsidRPr="007B78C0">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4.1.5.</w:t>
      </w:r>
      <w:r w:rsidRPr="007B78C0">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7B78C0">
              <w:rPr>
                <w:rFonts w:ascii="Helvetica" w:eastAsia="Times New Roman" w:hAnsi="Helvetica" w:cs="Helvetica"/>
                <w:b/>
                <w:bCs/>
                <w:color w:val="585858"/>
                <w:sz w:val="20"/>
                <w:szCs w:val="20"/>
                <w:lang w:eastAsia="tr-TR"/>
              </w:rPr>
              <w:t>kriterler</w:t>
            </w:r>
            <w:proofErr w:type="gramEnd"/>
            <w:r w:rsidRPr="007B78C0">
              <w:rPr>
                <w:rFonts w:ascii="Helvetica" w:eastAsia="Times New Roman" w:hAnsi="Helvetica" w:cs="Helvetica"/>
                <w:b/>
                <w:bCs/>
                <w:color w:val="585858"/>
                <w:sz w:val="20"/>
                <w:szCs w:val="20"/>
                <w:lang w:eastAsia="tr-TR"/>
              </w:rPr>
              <w:t>:</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color w:val="585858"/>
                <w:sz w:val="20"/>
                <w:szCs w:val="20"/>
                <w:lang w:eastAsia="tr-TR"/>
              </w:rPr>
              <w:t xml:space="preserve">Ekonomik ve mali yeterliğe ilişkin bilgi, belge veya </w:t>
            </w:r>
            <w:proofErr w:type="gramStart"/>
            <w:r w:rsidRPr="007B78C0">
              <w:rPr>
                <w:rFonts w:ascii="Helvetica" w:eastAsia="Times New Roman" w:hAnsi="Helvetica" w:cs="Helvetica"/>
                <w:color w:val="585858"/>
                <w:sz w:val="20"/>
                <w:szCs w:val="20"/>
                <w:lang w:eastAsia="tr-TR"/>
              </w:rPr>
              <w:t>kriter</w:t>
            </w:r>
            <w:proofErr w:type="gramEnd"/>
            <w:r w:rsidRPr="007B78C0">
              <w:rPr>
                <w:rFonts w:ascii="Helvetica" w:eastAsia="Times New Roman" w:hAnsi="Helvetica" w:cs="Helvetica"/>
                <w:color w:val="585858"/>
                <w:sz w:val="20"/>
                <w:szCs w:val="20"/>
                <w:lang w:eastAsia="tr-TR"/>
              </w:rPr>
              <w:t xml:space="preserve"> belirtilmemiştir.</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7B78C0">
              <w:rPr>
                <w:rFonts w:ascii="Helvetica" w:eastAsia="Times New Roman" w:hAnsi="Helvetica" w:cs="Helvetica"/>
                <w:b/>
                <w:bCs/>
                <w:color w:val="585858"/>
                <w:sz w:val="20"/>
                <w:szCs w:val="20"/>
                <w:lang w:eastAsia="tr-TR"/>
              </w:rPr>
              <w:t>kriterler</w:t>
            </w:r>
            <w:proofErr w:type="gramEnd"/>
            <w:r w:rsidRPr="007B78C0">
              <w:rPr>
                <w:rFonts w:ascii="Helvetica" w:eastAsia="Times New Roman" w:hAnsi="Helvetica" w:cs="Helvetica"/>
                <w:b/>
                <w:bCs/>
                <w:color w:val="585858"/>
                <w:sz w:val="20"/>
                <w:szCs w:val="20"/>
                <w:lang w:eastAsia="tr-TR"/>
              </w:rPr>
              <w:t>:</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Elektrik Piyasasına ilişkin Faaliyet Lisansı</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585858"/>
                <w:sz w:val="20"/>
                <w:szCs w:val="20"/>
                <w:lang w:eastAsia="tr-TR"/>
              </w:rPr>
              <w:t>4.3.2 Katalog ve/veya fotoğraf ile teknik şartnameye cevapları ve açıklamaları içeren dokümana ilişkin belgelere ait bilgiler:</w:t>
            </w:r>
          </w:p>
        </w:tc>
      </w:tr>
      <w:tr w:rsidR="007B78C0" w:rsidRPr="007B78C0" w:rsidTr="007B78C0">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7B78C0" w:rsidRPr="007B78C0" w:rsidRDefault="007B78C0" w:rsidP="007B78C0">
            <w:pPr>
              <w:spacing w:after="0" w:line="240" w:lineRule="atLeast"/>
              <w:rPr>
                <w:rFonts w:ascii="Helvetica" w:eastAsia="Times New Roman" w:hAnsi="Helvetica" w:cs="Helvetica"/>
                <w:color w:val="585858"/>
                <w:sz w:val="20"/>
                <w:szCs w:val="20"/>
                <w:lang w:eastAsia="tr-TR"/>
              </w:rPr>
            </w:pPr>
            <w:r w:rsidRPr="007B78C0">
              <w:rPr>
                <w:rFonts w:ascii="Helvetica" w:eastAsia="Times New Roman" w:hAnsi="Helvetica" w:cs="Helvetica"/>
                <w:b/>
                <w:bCs/>
                <w:color w:val="118ABE"/>
                <w:sz w:val="20"/>
                <w:szCs w:val="20"/>
                <w:lang w:eastAsia="tr-TR"/>
              </w:rPr>
              <w:t>Ek6 Birim Maliyet Hesap Cetveli</w:t>
            </w:r>
          </w:p>
        </w:tc>
      </w:tr>
    </w:tbl>
    <w:p w:rsidR="007B78C0" w:rsidRPr="007B78C0" w:rsidRDefault="007B78C0" w:rsidP="007B78C0">
      <w:pPr>
        <w:spacing w:after="0" w:line="240" w:lineRule="auto"/>
        <w:rPr>
          <w:rFonts w:ascii="Times New Roman" w:eastAsia="Times New Roman" w:hAnsi="Times New Roman" w:cs="Times New Roman"/>
          <w:sz w:val="24"/>
          <w:szCs w:val="24"/>
          <w:lang w:eastAsia="tr-TR"/>
        </w:rPr>
      </w:pPr>
      <w:r w:rsidRPr="007B78C0">
        <w:rPr>
          <w:rFonts w:ascii="Helvetica" w:eastAsia="Times New Roman" w:hAnsi="Helvetica" w:cs="Helvetica"/>
          <w:b/>
          <w:bCs/>
          <w:color w:val="585858"/>
          <w:sz w:val="20"/>
          <w:szCs w:val="20"/>
          <w:shd w:val="clear" w:color="auto" w:fill="F8F8F8"/>
          <w:lang w:eastAsia="tr-TR"/>
        </w:rPr>
        <w:t>5-</w:t>
      </w:r>
      <w:r w:rsidRPr="007B78C0">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6-</w:t>
      </w:r>
      <w:r w:rsidRPr="007B78C0">
        <w:rPr>
          <w:rFonts w:ascii="Helvetica" w:eastAsia="Times New Roman" w:hAnsi="Helvetica" w:cs="Helvetica"/>
          <w:color w:val="585858"/>
          <w:sz w:val="20"/>
          <w:szCs w:val="20"/>
          <w:shd w:val="clear" w:color="auto" w:fill="F8F8F8"/>
          <w:lang w:eastAsia="tr-TR"/>
        </w:rPr>
        <w:t> İhale yerli ve yabancı tüm isteklilere açıktır.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7-</w:t>
      </w:r>
      <w:r w:rsidRPr="007B78C0">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8-</w:t>
      </w:r>
      <w:r w:rsidRPr="007B78C0">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9-</w:t>
      </w:r>
      <w:r w:rsidRPr="007B78C0">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10-</w:t>
      </w:r>
      <w:r w:rsidRPr="007B78C0">
        <w:rPr>
          <w:rFonts w:ascii="Helvetica" w:eastAsia="Times New Roman" w:hAnsi="Helvetica" w:cs="Helvetica"/>
          <w:color w:val="585858"/>
          <w:sz w:val="20"/>
          <w:szCs w:val="20"/>
          <w:shd w:val="clear" w:color="auto" w:fill="F8F8F8"/>
          <w:lang w:eastAsia="tr-TR"/>
        </w:rPr>
        <w:t> Bu ihalede, işin tamamı için teklif verilecektir.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11-</w:t>
      </w:r>
      <w:r w:rsidRPr="007B78C0">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12-</w:t>
      </w:r>
      <w:r w:rsidRPr="007B78C0">
        <w:rPr>
          <w:rFonts w:ascii="Helvetica" w:eastAsia="Times New Roman" w:hAnsi="Helvetica" w:cs="Helvetica"/>
          <w:color w:val="585858"/>
          <w:sz w:val="20"/>
          <w:szCs w:val="20"/>
          <w:shd w:val="clear" w:color="auto" w:fill="F8F8F8"/>
          <w:lang w:eastAsia="tr-TR"/>
        </w:rPr>
        <w:t> Bu ihalede elektronik eksiltme yapılmayacaktır.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13-</w:t>
      </w:r>
      <w:r w:rsidRPr="007B78C0">
        <w:rPr>
          <w:rFonts w:ascii="Helvetica" w:eastAsia="Times New Roman" w:hAnsi="Helvetica" w:cs="Helvetica"/>
          <w:color w:val="585858"/>
          <w:sz w:val="20"/>
          <w:szCs w:val="20"/>
          <w:shd w:val="clear" w:color="auto" w:fill="F8F8F8"/>
          <w:lang w:eastAsia="tr-TR"/>
        </w:rPr>
        <w:t> Verilen tekliflerin geçerlilik süresi, ihale tarihinden itibaren </w:t>
      </w:r>
      <w:r w:rsidRPr="007B78C0">
        <w:rPr>
          <w:rFonts w:ascii="Helvetica" w:eastAsia="Times New Roman" w:hAnsi="Helvetica" w:cs="Helvetica"/>
          <w:b/>
          <w:bCs/>
          <w:color w:val="118ABE"/>
          <w:sz w:val="20"/>
          <w:szCs w:val="20"/>
          <w:shd w:val="clear" w:color="auto" w:fill="F8F8F8"/>
          <w:lang w:eastAsia="tr-TR"/>
        </w:rPr>
        <w:t>90 (Doksan)</w:t>
      </w:r>
      <w:r w:rsidRPr="007B78C0">
        <w:rPr>
          <w:rFonts w:ascii="Helvetica" w:eastAsia="Times New Roman" w:hAnsi="Helvetica" w:cs="Helvetica"/>
          <w:color w:val="585858"/>
          <w:sz w:val="20"/>
          <w:szCs w:val="20"/>
          <w:shd w:val="clear" w:color="auto" w:fill="F8F8F8"/>
          <w:lang w:eastAsia="tr-TR"/>
        </w:rPr>
        <w:t> takvim günüdür.</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14-</w:t>
      </w:r>
      <w:r w:rsidRPr="007B78C0">
        <w:rPr>
          <w:rFonts w:ascii="Helvetica" w:eastAsia="Times New Roman" w:hAnsi="Helvetica" w:cs="Helvetica"/>
          <w:color w:val="585858"/>
          <w:sz w:val="20"/>
          <w:szCs w:val="20"/>
          <w:shd w:val="clear" w:color="auto" w:fill="F8F8F8"/>
          <w:lang w:eastAsia="tr-TR"/>
        </w:rPr>
        <w:t> Konsorsiyum olarak ihaleye teklif verilemez.</w:t>
      </w:r>
      <w:r w:rsidRPr="007B78C0">
        <w:rPr>
          <w:rFonts w:ascii="Helvetica" w:eastAsia="Times New Roman" w:hAnsi="Helvetica" w:cs="Helvetica"/>
          <w:color w:val="585858"/>
          <w:sz w:val="20"/>
          <w:szCs w:val="20"/>
          <w:lang w:eastAsia="tr-TR"/>
        </w:rPr>
        <w:br/>
      </w:r>
      <w:r w:rsidRPr="007B78C0">
        <w:rPr>
          <w:rFonts w:ascii="Helvetica" w:eastAsia="Times New Roman" w:hAnsi="Helvetica" w:cs="Helvetica"/>
          <w:b/>
          <w:bCs/>
          <w:color w:val="585858"/>
          <w:sz w:val="20"/>
          <w:szCs w:val="20"/>
          <w:shd w:val="clear" w:color="auto" w:fill="F8F8F8"/>
          <w:lang w:eastAsia="tr-TR"/>
        </w:rPr>
        <w:t>15- Diğer hususlar:</w:t>
      </w:r>
    </w:p>
    <w:p w:rsidR="005A1669" w:rsidRPr="007B78C0" w:rsidRDefault="007B78C0" w:rsidP="007B78C0">
      <w:pPr>
        <w:shd w:val="clear" w:color="auto" w:fill="F8F8F8"/>
        <w:spacing w:after="0" w:line="240" w:lineRule="auto"/>
        <w:jc w:val="both"/>
        <w:rPr>
          <w:rFonts w:ascii="Helvetica" w:eastAsia="Times New Roman" w:hAnsi="Helvetica" w:cs="Helvetica"/>
          <w:color w:val="585858"/>
          <w:sz w:val="20"/>
          <w:szCs w:val="20"/>
          <w:lang w:eastAsia="tr-TR"/>
        </w:rPr>
      </w:pPr>
      <w:bookmarkStart w:id="0" w:name="_GoBack"/>
      <w:bookmarkEnd w:id="0"/>
      <w:r w:rsidRPr="007B78C0">
        <w:rPr>
          <w:rFonts w:ascii="Helvetica" w:eastAsia="Times New Roman" w:hAnsi="Helvetica" w:cs="Helvetica"/>
          <w:color w:val="585858"/>
          <w:sz w:val="20"/>
          <w:szCs w:val="20"/>
          <w:lang w:eastAsia="tr-TR"/>
        </w:rPr>
        <w:t>Teklif fiyatı ihale komisyonu tarafından aşırı düşük olarak tespit edilen isteklilerden Kanunun 38 inci maddesine göre açıklama istenecektir.</w:t>
      </w:r>
    </w:p>
    <w:sectPr w:rsidR="005A1669" w:rsidRPr="007B78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7F8"/>
    <w:rsid w:val="005A1669"/>
    <w:rsid w:val="007B78C0"/>
    <w:rsid w:val="00C657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FAA26"/>
  <w15:chartTrackingRefBased/>
  <w15:docId w15:val="{9D52CF9E-6794-4AD3-A3D6-4144FBA9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B78C0"/>
  </w:style>
  <w:style w:type="character" w:customStyle="1" w:styleId="ilanbaslik">
    <w:name w:val="ilanbaslik"/>
    <w:basedOn w:val="VarsaylanParagrafYazTipi"/>
    <w:rsid w:val="007B78C0"/>
  </w:style>
  <w:style w:type="paragraph" w:styleId="BalonMetni">
    <w:name w:val="Balloon Text"/>
    <w:basedOn w:val="Normal"/>
    <w:link w:val="BalonMetniChar"/>
    <w:uiPriority w:val="99"/>
    <w:semiHidden/>
    <w:unhideWhenUsed/>
    <w:rsid w:val="007B78C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B78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883838">
      <w:bodyDiv w:val="1"/>
      <w:marLeft w:val="0"/>
      <w:marRight w:val="0"/>
      <w:marTop w:val="0"/>
      <w:marBottom w:val="0"/>
      <w:divBdr>
        <w:top w:val="none" w:sz="0" w:space="0" w:color="auto"/>
        <w:left w:val="none" w:sz="0" w:space="0" w:color="auto"/>
        <w:bottom w:val="none" w:sz="0" w:space="0" w:color="auto"/>
        <w:right w:val="none" w:sz="0" w:space="0" w:color="auto"/>
      </w:divBdr>
      <w:divsChild>
        <w:div w:id="321935532">
          <w:marLeft w:val="0"/>
          <w:marRight w:val="0"/>
          <w:marTop w:val="0"/>
          <w:marBottom w:val="0"/>
          <w:divBdr>
            <w:top w:val="none" w:sz="0" w:space="0" w:color="auto"/>
            <w:left w:val="none" w:sz="0" w:space="0" w:color="auto"/>
            <w:bottom w:val="none" w:sz="0" w:space="0" w:color="auto"/>
            <w:right w:val="none" w:sz="0" w:space="0" w:color="auto"/>
          </w:divBdr>
        </w:div>
        <w:div w:id="1603609404">
          <w:marLeft w:val="0"/>
          <w:marRight w:val="0"/>
          <w:marTop w:val="0"/>
          <w:marBottom w:val="0"/>
          <w:divBdr>
            <w:top w:val="none" w:sz="0" w:space="0" w:color="auto"/>
            <w:left w:val="none" w:sz="0" w:space="0" w:color="auto"/>
            <w:bottom w:val="none" w:sz="0" w:space="0" w:color="auto"/>
            <w:right w:val="none" w:sz="0" w:space="0" w:color="auto"/>
          </w:divBdr>
        </w:div>
        <w:div w:id="1157721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751</Words>
  <Characters>4287</Characters>
  <Application>Microsoft Office Word</Application>
  <DocSecurity>0</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3</cp:revision>
  <cp:lastPrinted>2026-10-22T11:11:00Z</cp:lastPrinted>
  <dcterms:created xsi:type="dcterms:W3CDTF">2026-10-22T11:10:00Z</dcterms:created>
  <dcterms:modified xsi:type="dcterms:W3CDTF">2026-10-22T11:11:00Z</dcterms:modified>
</cp:coreProperties>
</file>