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B7C" w:rsidRPr="00EF5B7C" w:rsidRDefault="00EF5B7C" w:rsidP="00EF5B7C">
      <w:pPr>
        <w:shd w:val="clear" w:color="auto" w:fill="F8F8F8"/>
        <w:spacing w:after="0" w:line="240" w:lineRule="auto"/>
        <w:jc w:val="center"/>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RÖMORK TİPİ YANGIN TANKERLERİ BAKIM VE ONARIM MALZEMESİ SATIN ALINACAKTIR</w:t>
      </w:r>
    </w:p>
    <w:p w:rsidR="00EF5B7C" w:rsidRPr="00EF5B7C" w:rsidRDefault="00EF5B7C" w:rsidP="00EF5B7C">
      <w:pPr>
        <w:spacing w:after="0" w:line="240" w:lineRule="auto"/>
        <w:rPr>
          <w:rFonts w:ascii="Times New Roman" w:eastAsia="Times New Roman" w:hAnsi="Times New Roman" w:cs="Times New Roman"/>
          <w:sz w:val="24"/>
          <w:szCs w:val="24"/>
          <w:lang w:eastAsia="tr-TR"/>
        </w:rPr>
      </w:pP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118ABE"/>
          <w:sz w:val="20"/>
          <w:szCs w:val="20"/>
          <w:shd w:val="clear" w:color="auto" w:fill="F8F8F8"/>
          <w:lang w:eastAsia="tr-TR"/>
        </w:rPr>
        <w:t>İTFAİYE DAİRESİ BAŞKANLIĞI İTFAİYE ORMAN KÖYLERİ VE KIRSAL ALAN YANGINLARI MÜDAHALE ŞUBE MÜDÜRLÜĞÜNE RÖMORK TİPİ YANGIN TANKERLERİNİN BAKIM VE ONARIMINDA KULLANILMAK ÜZERE MALZEME ALIMI</w:t>
      </w:r>
      <w:r w:rsidRPr="00EF5B7C">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2026/1299406</w:t>
            </w:r>
          </w:p>
        </w:tc>
      </w:tr>
    </w:tbl>
    <w:p w:rsidR="00EF5B7C" w:rsidRPr="00EF5B7C" w:rsidRDefault="00EF5B7C" w:rsidP="00EF5B7C">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F5B7C" w:rsidRPr="00EF5B7C" w:rsidTr="00EF5B7C">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B04935"/>
                <w:sz w:val="20"/>
                <w:szCs w:val="20"/>
                <w:lang w:eastAsia="tr-TR"/>
              </w:rPr>
              <w:t>1- İdarenin</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1.1. </w:t>
            </w:r>
            <w:r w:rsidRPr="00EF5B7C">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İZMİR BÜYÜKŞEHİR BELEDİYESİ İTFAİYE DAİRESİ BAŞKANLIĞI İTFAİYE ORMAN KÖYLERİ VE KIRSAL ALAN YANGINLARI MÜDAHALE ŞUBE MÜDÜRLÜĞÜ</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1.2.</w:t>
            </w:r>
            <w:r w:rsidRPr="00EF5B7C">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HİLAL MAHALLESİ GAZİLER CADDESİ NO:185 YENİŞEHİR KONAK/İZMİR</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1.3.</w:t>
            </w:r>
            <w:r w:rsidRPr="00EF5B7C">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02322938800 - 8941</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1.4.</w:t>
            </w:r>
            <w:r w:rsidRPr="00EF5B7C">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https://ekap.kik.gov.tr/EKAP/</w:t>
            </w:r>
          </w:p>
        </w:tc>
      </w:tr>
    </w:tbl>
    <w:p w:rsidR="00EF5B7C" w:rsidRPr="00EF5B7C" w:rsidRDefault="00EF5B7C" w:rsidP="00EF5B7C">
      <w:pPr>
        <w:spacing w:after="0" w:line="240" w:lineRule="auto"/>
        <w:rPr>
          <w:rFonts w:ascii="Times New Roman" w:eastAsia="Times New Roman" w:hAnsi="Times New Roman" w:cs="Times New Roman"/>
          <w:sz w:val="24"/>
          <w:szCs w:val="24"/>
          <w:lang w:eastAsia="tr-TR"/>
        </w:rPr>
      </w:pP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2.1.</w:t>
            </w:r>
            <w:r w:rsidRPr="00EF5B7C">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18.08.2026 - 14:30</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2.2.</w:t>
            </w:r>
            <w:r w:rsidRPr="00EF5B7C">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İZMİR BÜYÜKŞEHİR BELEDİYESİ SATINALMA DAİRESİ BAŞKANLIĞI (MİMAR SİNAN MAHALLESİ 9 EYLÜL MEYDANI NO:9/1 (KÜLTÜRPARK 1 NOLU HOL) KONAK/İZMİR)</w:t>
            </w:r>
          </w:p>
        </w:tc>
      </w:tr>
    </w:tbl>
    <w:p w:rsidR="00EF5B7C" w:rsidRPr="00EF5B7C" w:rsidRDefault="00EF5B7C" w:rsidP="00EF5B7C">
      <w:pPr>
        <w:spacing w:after="0" w:line="240" w:lineRule="auto"/>
        <w:rPr>
          <w:rFonts w:ascii="Times New Roman" w:eastAsia="Times New Roman" w:hAnsi="Times New Roman" w:cs="Times New Roman"/>
          <w:sz w:val="24"/>
          <w:szCs w:val="24"/>
          <w:lang w:eastAsia="tr-TR"/>
        </w:rPr>
      </w:pP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3.1. </w:t>
            </w:r>
            <w:r w:rsidRPr="00EF5B7C">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İTFAİYE DAİRESİ BAŞKANLIĞI İTFAİYE ORMAN KÖYLERİ VE KIRSAL ALAN YANGINLARI MÜDAHALE ŞUBE MÜDÜRLÜĞÜNE RÖMORK TİPİ YANGIN TANKERLERİNİN BAKIM VE ONARIMINDA KULLANILMAK ÜZERE MALZEME ALIMI</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3.2. </w:t>
            </w:r>
            <w:r w:rsidRPr="00EF5B7C">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RÖMORK TİPİ YANGIN TANKERLERİNİN BAKIM VE ONARIMINDA KULLANILMAK ÜZERE MALZEME ALIMI (114 İŞ KALEMİ)</w:t>
            </w:r>
            <w:r w:rsidRPr="00EF5B7C">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3.3.</w:t>
            </w:r>
            <w:r w:rsidRPr="00EF5B7C">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MALZEMELER, İZMİR İLİ SINIRLARI İÇERİSİNDE İDARENİN GÖSTERECEĞİ YER VEYA YERLERE KULLANIMA HAZIR HALDE TESLİM EDİLECEKTİR.</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3.4.</w:t>
            </w:r>
            <w:r w:rsidRPr="00EF5B7C">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MALZEMELER, YÜKLENİCİ İLE İDARE ARASINDA SÖZLEŞMENİN İMZALANMASINDAN İTİBAREN 45(KIRKBEŞ) TAKVİM GÜNÜ İÇERİSİNDE KULLANIMA HAZIR HALDE TESLİM EDİLECEKTİR.</w:t>
            </w:r>
          </w:p>
        </w:tc>
      </w:tr>
      <w:tr w:rsidR="00EF5B7C" w:rsidRPr="00EF5B7C" w:rsidTr="00EF5B7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3.5.</w:t>
            </w:r>
            <w:r w:rsidRPr="00EF5B7C">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jc w:val="both"/>
              <w:rPr>
                <w:rFonts w:ascii="Helvetica" w:eastAsia="Times New Roman" w:hAnsi="Helvetica" w:cs="Helvetica"/>
                <w:color w:val="585858"/>
                <w:sz w:val="20"/>
                <w:szCs w:val="20"/>
                <w:lang w:eastAsia="tr-TR"/>
              </w:rPr>
            </w:pPr>
            <w:r w:rsidRPr="00EF5B7C">
              <w:rPr>
                <w:rFonts w:ascii="Helvetica" w:eastAsia="Times New Roman" w:hAnsi="Helvetica" w:cs="Helvetica"/>
                <w:b/>
                <w:bCs/>
                <w:color w:val="118ABE"/>
                <w:sz w:val="20"/>
                <w:szCs w:val="20"/>
                <w:lang w:eastAsia="tr-TR"/>
              </w:rPr>
              <w:t>SÖZLEŞMENİN İMZALANMASINDAN İTİBAREN</w:t>
            </w:r>
          </w:p>
        </w:tc>
      </w:tr>
    </w:tbl>
    <w:p w:rsidR="00EF5B7C" w:rsidRPr="00EF5B7C" w:rsidRDefault="00EF5B7C" w:rsidP="00EF5B7C">
      <w:pPr>
        <w:spacing w:after="0" w:line="240" w:lineRule="auto"/>
        <w:rPr>
          <w:rFonts w:ascii="Times New Roman" w:eastAsia="Times New Roman" w:hAnsi="Times New Roman" w:cs="Times New Roman"/>
          <w:sz w:val="24"/>
          <w:szCs w:val="24"/>
          <w:lang w:eastAsia="tr-TR"/>
        </w:rPr>
      </w:pP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 Katılım ve yeterlik kriterleri:</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4.1.</w:t>
      </w:r>
      <w:r w:rsidRPr="00EF5B7C">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4.1.1.</w:t>
      </w:r>
      <w:r w:rsidRPr="00EF5B7C">
        <w:rPr>
          <w:rFonts w:ascii="Helvetica" w:eastAsia="Times New Roman" w:hAnsi="Helvetica" w:cs="Helvetica"/>
          <w:color w:val="585858"/>
          <w:sz w:val="20"/>
          <w:szCs w:val="20"/>
          <w:shd w:val="clear" w:color="auto" w:fill="F8F8F8"/>
          <w:lang w:eastAsia="tr-TR"/>
        </w:rPr>
        <w:t> Teklif mektubu.</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lastRenderedPageBreak/>
        <w:t>4.1.2.1.</w:t>
      </w:r>
      <w:r w:rsidRPr="00EF5B7C">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4.1.2.2.</w:t>
      </w:r>
      <w:r w:rsidRPr="00EF5B7C">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4.1.3.</w:t>
      </w:r>
      <w:r w:rsidRPr="00EF5B7C">
        <w:rPr>
          <w:rFonts w:ascii="Helvetica" w:eastAsia="Times New Roman" w:hAnsi="Helvetica" w:cs="Helvetica"/>
          <w:color w:val="585858"/>
          <w:sz w:val="20"/>
          <w:szCs w:val="20"/>
          <w:shd w:val="clear" w:color="auto" w:fill="F8F8F8"/>
          <w:lang w:eastAsia="tr-TR"/>
        </w:rPr>
        <w:t> Geçici teminat.</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4.1.4</w:t>
      </w:r>
      <w:r w:rsidRPr="00EF5B7C">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4.1.5.</w:t>
      </w:r>
      <w:r w:rsidRPr="00EF5B7C">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F5B7C" w:rsidRPr="00EF5B7C" w:rsidTr="00EF5B7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EF5B7C" w:rsidRPr="00EF5B7C" w:rsidTr="00EF5B7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Ekonomik ve mali yeterliğe ilişkin bilgi, belge veya kriter belirtilmemiştir.</w:t>
            </w:r>
          </w:p>
        </w:tc>
      </w:tr>
    </w:tbl>
    <w:p w:rsidR="00EF5B7C" w:rsidRPr="00EF5B7C" w:rsidRDefault="00EF5B7C" w:rsidP="00EF5B7C">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EF5B7C" w:rsidRPr="00EF5B7C" w:rsidTr="00EF5B7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EF5B7C" w:rsidRPr="00EF5B7C" w:rsidTr="00EF5B7C">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EF5B7C" w:rsidRPr="00EF5B7C" w:rsidRDefault="00EF5B7C" w:rsidP="00EF5B7C">
            <w:pPr>
              <w:spacing w:after="0" w:line="240" w:lineRule="atLeast"/>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t>Mesleki ve teknik yeterliğe ilişkin bilgi, belge veya kriter belirtilmemiştir.</w:t>
            </w:r>
          </w:p>
        </w:tc>
      </w:tr>
    </w:tbl>
    <w:p w:rsidR="00EF5B7C" w:rsidRPr="00EF5B7C" w:rsidRDefault="00EF5B7C" w:rsidP="00EF5B7C">
      <w:pPr>
        <w:spacing w:after="0" w:line="240" w:lineRule="auto"/>
        <w:rPr>
          <w:rFonts w:ascii="Times New Roman" w:eastAsia="Times New Roman" w:hAnsi="Times New Roman" w:cs="Times New Roman"/>
          <w:sz w:val="24"/>
          <w:szCs w:val="24"/>
          <w:lang w:eastAsia="tr-TR"/>
        </w:rPr>
      </w:pP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5-</w:t>
      </w:r>
      <w:r w:rsidRPr="00EF5B7C">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6-</w:t>
      </w:r>
      <w:r w:rsidRPr="00EF5B7C">
        <w:rPr>
          <w:rFonts w:ascii="Helvetica" w:eastAsia="Times New Roman" w:hAnsi="Helvetica" w:cs="Helvetica"/>
          <w:color w:val="585858"/>
          <w:sz w:val="20"/>
          <w:szCs w:val="20"/>
          <w:shd w:val="clear" w:color="auto" w:fill="F8F8F8"/>
          <w:lang w:eastAsia="tr-TR"/>
        </w:rPr>
        <w:t> İhaleye sadece yerli istekliler katılabilecektir.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7-</w:t>
      </w:r>
      <w:r w:rsidRPr="00EF5B7C">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8-</w:t>
      </w:r>
      <w:r w:rsidRPr="00EF5B7C">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9-</w:t>
      </w:r>
      <w:r w:rsidRPr="00EF5B7C">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10-</w:t>
      </w:r>
      <w:r w:rsidRPr="00EF5B7C">
        <w:rPr>
          <w:rFonts w:ascii="Helvetica" w:eastAsia="Times New Roman" w:hAnsi="Helvetica" w:cs="Helvetica"/>
          <w:color w:val="585858"/>
          <w:sz w:val="20"/>
          <w:szCs w:val="20"/>
          <w:shd w:val="clear" w:color="auto" w:fill="F8F8F8"/>
          <w:lang w:eastAsia="tr-TR"/>
        </w:rPr>
        <w:t> Bu ihalede, işin tamamı için teklif verilecektir.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11-</w:t>
      </w:r>
      <w:r w:rsidRPr="00EF5B7C">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12-</w:t>
      </w:r>
      <w:r w:rsidRPr="00EF5B7C">
        <w:rPr>
          <w:rFonts w:ascii="Helvetica" w:eastAsia="Times New Roman" w:hAnsi="Helvetica" w:cs="Helvetica"/>
          <w:color w:val="585858"/>
          <w:sz w:val="20"/>
          <w:szCs w:val="20"/>
          <w:shd w:val="clear" w:color="auto" w:fill="F8F8F8"/>
          <w:lang w:eastAsia="tr-TR"/>
        </w:rPr>
        <w:t> Bu ihalede elektronik eksiltme yapılmayacaktır.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13-</w:t>
      </w:r>
      <w:r w:rsidRPr="00EF5B7C">
        <w:rPr>
          <w:rFonts w:ascii="Helvetica" w:eastAsia="Times New Roman" w:hAnsi="Helvetica" w:cs="Helvetica"/>
          <w:color w:val="585858"/>
          <w:sz w:val="20"/>
          <w:szCs w:val="20"/>
          <w:shd w:val="clear" w:color="auto" w:fill="F8F8F8"/>
          <w:lang w:eastAsia="tr-TR"/>
        </w:rPr>
        <w:t> Verilen tekliflerin geçerlilik süresi, ihale tarihinden itibaren </w:t>
      </w:r>
      <w:r w:rsidRPr="00EF5B7C">
        <w:rPr>
          <w:rFonts w:ascii="Helvetica" w:eastAsia="Times New Roman" w:hAnsi="Helvetica" w:cs="Helvetica"/>
          <w:b/>
          <w:bCs/>
          <w:color w:val="118ABE"/>
          <w:sz w:val="20"/>
          <w:szCs w:val="20"/>
          <w:shd w:val="clear" w:color="auto" w:fill="F8F8F8"/>
          <w:lang w:eastAsia="tr-TR"/>
        </w:rPr>
        <w:t>90 (Doksan)</w:t>
      </w:r>
      <w:r w:rsidRPr="00EF5B7C">
        <w:rPr>
          <w:rFonts w:ascii="Helvetica" w:eastAsia="Times New Roman" w:hAnsi="Helvetica" w:cs="Helvetica"/>
          <w:color w:val="585858"/>
          <w:sz w:val="20"/>
          <w:szCs w:val="20"/>
          <w:shd w:val="clear" w:color="auto" w:fill="F8F8F8"/>
          <w:lang w:eastAsia="tr-TR"/>
        </w:rPr>
        <w:t> takvim günüdür.</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14-</w:t>
      </w:r>
      <w:r w:rsidRPr="00EF5B7C">
        <w:rPr>
          <w:rFonts w:ascii="Helvetica" w:eastAsia="Times New Roman" w:hAnsi="Helvetica" w:cs="Helvetica"/>
          <w:color w:val="585858"/>
          <w:sz w:val="20"/>
          <w:szCs w:val="20"/>
          <w:shd w:val="clear" w:color="auto" w:fill="F8F8F8"/>
          <w:lang w:eastAsia="tr-TR"/>
        </w:rPr>
        <w:t> Konsorsiyum olarak ihaleye teklif verilemez.</w:t>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color w:val="585858"/>
          <w:sz w:val="20"/>
          <w:szCs w:val="20"/>
          <w:lang w:eastAsia="tr-TR"/>
        </w:rPr>
        <w:br/>
      </w:r>
      <w:r w:rsidRPr="00EF5B7C">
        <w:rPr>
          <w:rFonts w:ascii="Helvetica" w:eastAsia="Times New Roman" w:hAnsi="Helvetica" w:cs="Helvetica"/>
          <w:b/>
          <w:bCs/>
          <w:color w:val="585858"/>
          <w:sz w:val="20"/>
          <w:szCs w:val="20"/>
          <w:shd w:val="clear" w:color="auto" w:fill="F8F8F8"/>
          <w:lang w:eastAsia="tr-TR"/>
        </w:rPr>
        <w:t>15- Diğer hususlar:</w:t>
      </w:r>
    </w:p>
    <w:p w:rsidR="00EF5B7C" w:rsidRPr="00EF5B7C" w:rsidRDefault="00EF5B7C" w:rsidP="00EF5B7C">
      <w:pPr>
        <w:shd w:val="clear" w:color="auto" w:fill="F8F8F8"/>
        <w:spacing w:after="0" w:line="240" w:lineRule="auto"/>
        <w:jc w:val="both"/>
        <w:rPr>
          <w:rFonts w:ascii="Helvetica" w:eastAsia="Times New Roman" w:hAnsi="Helvetica" w:cs="Helvetica"/>
          <w:color w:val="585858"/>
          <w:sz w:val="20"/>
          <w:szCs w:val="20"/>
          <w:lang w:eastAsia="tr-TR"/>
        </w:rPr>
      </w:pPr>
      <w:r w:rsidRPr="00EF5B7C">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9B3CD8" w:rsidRPr="00EF5B7C" w:rsidRDefault="009B3CD8" w:rsidP="00EF5B7C">
      <w:bookmarkStart w:id="0" w:name="_GoBack"/>
      <w:bookmarkEnd w:id="0"/>
    </w:p>
    <w:sectPr w:rsidR="009B3CD8" w:rsidRPr="00EF5B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0D4"/>
    <w:rsid w:val="00807C9A"/>
    <w:rsid w:val="009B3CD8"/>
    <w:rsid w:val="00CA6F4C"/>
    <w:rsid w:val="00DE50D4"/>
    <w:rsid w:val="00EF5B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39DD4-94E8-45D5-92F6-90F2BEEB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07C9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07C9A"/>
    <w:rPr>
      <w:rFonts w:ascii="Segoe UI" w:hAnsi="Segoe UI" w:cs="Segoe UI"/>
      <w:sz w:val="18"/>
      <w:szCs w:val="18"/>
    </w:rPr>
  </w:style>
  <w:style w:type="character" w:customStyle="1" w:styleId="idarebilgi">
    <w:name w:val="idarebilgi"/>
    <w:basedOn w:val="VarsaylanParagrafYazTipi"/>
    <w:rsid w:val="00EF5B7C"/>
  </w:style>
  <w:style w:type="character" w:customStyle="1" w:styleId="ilanbaslik">
    <w:name w:val="ilanbaslik"/>
    <w:basedOn w:val="VarsaylanParagrafYazTipi"/>
    <w:rsid w:val="00EF5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135594">
      <w:bodyDiv w:val="1"/>
      <w:marLeft w:val="0"/>
      <w:marRight w:val="0"/>
      <w:marTop w:val="0"/>
      <w:marBottom w:val="0"/>
      <w:divBdr>
        <w:top w:val="none" w:sz="0" w:space="0" w:color="auto"/>
        <w:left w:val="none" w:sz="0" w:space="0" w:color="auto"/>
        <w:bottom w:val="none" w:sz="0" w:space="0" w:color="auto"/>
        <w:right w:val="none" w:sz="0" w:space="0" w:color="auto"/>
      </w:divBdr>
      <w:divsChild>
        <w:div w:id="306403000">
          <w:marLeft w:val="0"/>
          <w:marRight w:val="0"/>
          <w:marTop w:val="0"/>
          <w:marBottom w:val="0"/>
          <w:divBdr>
            <w:top w:val="none" w:sz="0" w:space="0" w:color="auto"/>
            <w:left w:val="none" w:sz="0" w:space="0" w:color="auto"/>
            <w:bottom w:val="none" w:sz="0" w:space="0" w:color="auto"/>
            <w:right w:val="none" w:sz="0" w:space="0" w:color="auto"/>
          </w:divBdr>
        </w:div>
      </w:divsChild>
    </w:div>
    <w:div w:id="1470201396">
      <w:bodyDiv w:val="1"/>
      <w:marLeft w:val="0"/>
      <w:marRight w:val="0"/>
      <w:marTop w:val="0"/>
      <w:marBottom w:val="0"/>
      <w:divBdr>
        <w:top w:val="none" w:sz="0" w:space="0" w:color="auto"/>
        <w:left w:val="none" w:sz="0" w:space="0" w:color="auto"/>
        <w:bottom w:val="none" w:sz="0" w:space="0" w:color="auto"/>
        <w:right w:val="none" w:sz="0" w:space="0" w:color="auto"/>
      </w:divBdr>
      <w:divsChild>
        <w:div w:id="480537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3781</Characters>
  <Application>Microsoft Office Word</Application>
  <DocSecurity>0</DocSecurity>
  <Lines>31</Lines>
  <Paragraphs>8</Paragraphs>
  <ScaleCrop>false</ScaleCrop>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KARKIZ</dc:creator>
  <cp:keywords/>
  <dc:description/>
  <cp:lastModifiedBy>Ayhan KARKIZ</cp:lastModifiedBy>
  <cp:revision>3</cp:revision>
  <cp:lastPrinted>2026-07-13T05:40:00Z</cp:lastPrinted>
  <dcterms:created xsi:type="dcterms:W3CDTF">2026-07-13T05:32:00Z</dcterms:created>
  <dcterms:modified xsi:type="dcterms:W3CDTF">2026-07-13T05:40:00Z</dcterms:modified>
</cp:coreProperties>
</file>