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EDD" w:rsidRPr="003F3EDD" w:rsidRDefault="003F3EDD" w:rsidP="003F3EDD">
      <w:pPr>
        <w:shd w:val="clear" w:color="auto" w:fill="F5F5F5"/>
        <w:spacing w:after="0" w:line="240" w:lineRule="auto"/>
        <w:jc w:val="center"/>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ULAŞIM DAİRESİ BAŞKANLIĞI İZMİR ULAŞIM MERKEZİ ŞUBE MÜDÜRLÜĞÜNE ALTYAPI (GALVANİZ BORU, GROUT HARCI VE BİMS TUĞLA) MALZEMELERİ ALIMI</w:t>
      </w:r>
    </w:p>
    <w:p w:rsidR="003F3EDD" w:rsidRPr="003F3EDD" w:rsidRDefault="003F3EDD" w:rsidP="003F3EDD">
      <w:pPr>
        <w:spacing w:after="0" w:line="240" w:lineRule="auto"/>
        <w:rPr>
          <w:rFonts w:ascii="Times New Roman" w:eastAsia="Times New Roman" w:hAnsi="Times New Roman" w:cs="Times New Roman"/>
          <w:sz w:val="24"/>
          <w:szCs w:val="24"/>
          <w:lang w:eastAsia="tr-TR"/>
        </w:rPr>
      </w:pP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0062A8"/>
          <w:sz w:val="20"/>
          <w:szCs w:val="20"/>
          <w:shd w:val="clear" w:color="auto" w:fill="F5F5F5"/>
          <w:lang w:eastAsia="tr-TR"/>
        </w:rPr>
        <w:t>ULAŞIM DAİRESİ BAŞKANLIĞI İZMİR ULAŞIM MERKEZİ ŞUBE MÜDÜRLÜĞÜNE ALTYAPI (GALVANİZ BORU, GROUT HARCI VE BİMS TUĞLA) MALZEMELERİ ALIMI</w:t>
      </w:r>
      <w:r w:rsidRPr="003F3EDD">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F3EDD" w:rsidRPr="003F3EDD" w:rsidTr="003F3ED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2026/1768629</w:t>
            </w:r>
          </w:p>
        </w:tc>
      </w:tr>
    </w:tbl>
    <w:p w:rsidR="003F3EDD" w:rsidRPr="003F3EDD" w:rsidRDefault="003F3EDD" w:rsidP="003F3ED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F3EDD" w:rsidRPr="003F3EDD" w:rsidTr="003F3EDD">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B04935"/>
                <w:sz w:val="20"/>
                <w:szCs w:val="20"/>
                <w:lang w:eastAsia="tr-TR"/>
              </w:rPr>
              <w:t>1- İdarenin</w:t>
            </w:r>
          </w:p>
        </w:tc>
      </w:tr>
      <w:tr w:rsidR="003F3EDD" w:rsidRPr="003F3EDD" w:rsidTr="003F3ED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1.1. </w:t>
            </w:r>
            <w:r w:rsidRPr="003F3EDD">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0062A8"/>
                <w:sz w:val="20"/>
                <w:szCs w:val="20"/>
                <w:lang w:eastAsia="tr-TR"/>
              </w:rPr>
              <w:t>İZMİR BÜYÜKŞEHİR BELEDİYE BAŞKANLIĞI ULAŞIM DAİRESİ BAŞKANLIĞI İZMİR ULAŞIM MERKEZİ ŞUBE MÜDÜRLÜĞÜ</w:t>
            </w:r>
          </w:p>
        </w:tc>
      </w:tr>
      <w:tr w:rsidR="003F3EDD" w:rsidRPr="003F3EDD" w:rsidTr="003F3ED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1.2.</w:t>
            </w:r>
            <w:r w:rsidRPr="003F3EDD">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0062A8"/>
                <w:sz w:val="20"/>
                <w:szCs w:val="20"/>
                <w:lang w:eastAsia="tr-TR"/>
              </w:rPr>
              <w:t>Aydoğdu Mahallesi Şehit Er Mehmet Çadırcı Caddesi No:50/1 Buca/İZMİR - BUCA / İZMİR BUCA/İZMİR</w:t>
            </w:r>
          </w:p>
        </w:tc>
      </w:tr>
      <w:tr w:rsidR="003F3EDD" w:rsidRPr="003F3EDD" w:rsidTr="003F3ED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1.3.</w:t>
            </w:r>
            <w:r w:rsidRPr="003F3EDD">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0062A8"/>
                <w:sz w:val="20"/>
                <w:szCs w:val="20"/>
                <w:lang w:eastAsia="tr-TR"/>
              </w:rPr>
              <w:t>02322939938</w:t>
            </w:r>
          </w:p>
        </w:tc>
      </w:tr>
      <w:tr w:rsidR="003F3EDD" w:rsidRPr="003F3EDD" w:rsidTr="003F3ED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1.4.</w:t>
            </w:r>
            <w:r w:rsidRPr="003F3EDD">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https://ekap.kik.gov.tr/EKAP/</w:t>
            </w:r>
          </w:p>
        </w:tc>
      </w:tr>
    </w:tbl>
    <w:p w:rsidR="003F3EDD" w:rsidRPr="003F3EDD" w:rsidRDefault="003F3EDD" w:rsidP="003F3EDD">
      <w:pPr>
        <w:spacing w:after="0" w:line="240" w:lineRule="auto"/>
        <w:rPr>
          <w:rFonts w:ascii="Times New Roman" w:eastAsia="Times New Roman" w:hAnsi="Times New Roman" w:cs="Times New Roman"/>
          <w:sz w:val="24"/>
          <w:szCs w:val="24"/>
          <w:lang w:eastAsia="tr-TR"/>
        </w:rPr>
      </w:pP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3F3EDD" w:rsidRPr="003F3EDD" w:rsidTr="003F3ED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2.1.</w:t>
            </w:r>
            <w:r w:rsidRPr="003F3EDD">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0062A8"/>
                <w:sz w:val="20"/>
                <w:szCs w:val="20"/>
                <w:lang w:eastAsia="tr-TR"/>
              </w:rPr>
              <w:t>20.10.2026 - 14:30</w:t>
            </w:r>
          </w:p>
        </w:tc>
      </w:tr>
      <w:tr w:rsidR="003F3EDD" w:rsidRPr="003F3EDD" w:rsidTr="003F3ED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2.2.</w:t>
            </w:r>
            <w:r w:rsidRPr="003F3EDD">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3F3EDD" w:rsidRPr="003F3EDD" w:rsidRDefault="003F3EDD" w:rsidP="003F3EDD">
      <w:pPr>
        <w:spacing w:after="0" w:line="240" w:lineRule="auto"/>
        <w:rPr>
          <w:rFonts w:ascii="Times New Roman" w:eastAsia="Times New Roman" w:hAnsi="Times New Roman" w:cs="Times New Roman"/>
          <w:sz w:val="24"/>
          <w:szCs w:val="24"/>
          <w:lang w:eastAsia="tr-TR"/>
        </w:rPr>
      </w:pP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F3EDD" w:rsidRPr="003F3EDD" w:rsidTr="003F3ED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3.1. </w:t>
            </w:r>
            <w:r w:rsidRPr="003F3EDD">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0062A8"/>
                <w:sz w:val="20"/>
                <w:szCs w:val="20"/>
                <w:lang w:eastAsia="tr-TR"/>
              </w:rPr>
              <w:t>ULAŞIM DAİRESİ BAŞKANLIĞI İZMİR ULAŞIM MERKEZİ ŞUBE MÜDÜRLÜĞÜNE ALTYAPI (GALVANİZ BORU, GROUT HARCI VE BİMS TUĞLA) MALZEMELERİ ALIMI</w:t>
            </w:r>
          </w:p>
        </w:tc>
      </w:tr>
      <w:tr w:rsidR="003F3EDD" w:rsidRPr="003F3EDD" w:rsidTr="003F3ED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3.2. </w:t>
            </w:r>
            <w:r w:rsidRPr="003F3EDD">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0062A8"/>
                <w:sz w:val="20"/>
                <w:szCs w:val="20"/>
                <w:lang w:eastAsia="tr-TR"/>
              </w:rPr>
              <w:t>1000 ADET GALVANİZLİ BORU, 7500 KİLOGRAM GROUT HARCI, 5000 ADET BİMS KABLO TUĞLASI</w:t>
            </w:r>
            <w:r w:rsidRPr="003F3EDD">
              <w:rPr>
                <w:rFonts w:ascii="Helvetica" w:eastAsia="Times New Roman" w:hAnsi="Helvetica" w:cs="Helvetica"/>
                <w:b/>
                <w:bCs/>
                <w:color w:val="0062A8"/>
                <w:sz w:val="20"/>
                <w:szCs w:val="20"/>
                <w:lang w:eastAsia="tr-TR"/>
              </w:rPr>
              <w:br/>
              <w:t xml:space="preserve">Ayrıntılı bilgiye </w:t>
            </w:r>
            <w:proofErr w:type="spellStart"/>
            <w:r w:rsidRPr="003F3EDD">
              <w:rPr>
                <w:rFonts w:ascii="Helvetica" w:eastAsia="Times New Roman" w:hAnsi="Helvetica" w:cs="Helvetica"/>
                <w:b/>
                <w:bCs/>
                <w:color w:val="0062A8"/>
                <w:sz w:val="20"/>
                <w:szCs w:val="20"/>
                <w:lang w:eastAsia="tr-TR"/>
              </w:rPr>
              <w:t>EKAP’ta</w:t>
            </w:r>
            <w:proofErr w:type="spellEnd"/>
            <w:r w:rsidRPr="003F3EDD">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3F3EDD" w:rsidRPr="003F3EDD" w:rsidTr="003F3ED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3.3.</w:t>
            </w:r>
            <w:r w:rsidRPr="003F3EDD">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0062A8"/>
                <w:sz w:val="20"/>
                <w:szCs w:val="20"/>
                <w:lang w:eastAsia="tr-TR"/>
              </w:rPr>
              <w:t>MALZEMELER, 3962/30 SK. 155, UZUNDERE KARABAĞLAR/İZMİR ADRESİNDE BULUNAN İZMİR BÜYÜKŞEHİR BELEDİYESİ MERKEZ AMBARINA TESLİM EDİLECEKTİR.</w:t>
            </w:r>
          </w:p>
        </w:tc>
      </w:tr>
      <w:tr w:rsidR="003F3EDD" w:rsidRPr="003F3EDD" w:rsidTr="003F3ED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3.4.</w:t>
            </w:r>
            <w:r w:rsidRPr="003F3EDD">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0062A8"/>
                <w:sz w:val="20"/>
                <w:szCs w:val="20"/>
                <w:lang w:eastAsia="tr-TR"/>
              </w:rPr>
              <w:t>MALZEMELER, YÜKLENİCİ İLE İDARE ARASINDA SÖZLEŞMENİN İMZALANMASINDAN İTİBAREN 20 (YİRMİ) TAKVİM GÜNÜ İÇERİSİNDE TESLİM EDİLECEKTİR.</w:t>
            </w:r>
          </w:p>
        </w:tc>
      </w:tr>
      <w:tr w:rsidR="003F3EDD" w:rsidRPr="003F3EDD" w:rsidTr="003F3ED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3.5.</w:t>
            </w:r>
            <w:r w:rsidRPr="003F3EDD">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0062A8"/>
                <w:sz w:val="20"/>
                <w:szCs w:val="20"/>
                <w:lang w:eastAsia="tr-TR"/>
              </w:rPr>
              <w:t>SÖZLEŞMENİN İMZALANMASINDAN İTİBAREN</w:t>
            </w:r>
          </w:p>
        </w:tc>
      </w:tr>
    </w:tbl>
    <w:p w:rsidR="003F3EDD" w:rsidRPr="003F3EDD" w:rsidRDefault="003F3EDD" w:rsidP="003F3EDD">
      <w:pPr>
        <w:spacing w:after="0" w:line="240" w:lineRule="auto"/>
        <w:rPr>
          <w:rFonts w:ascii="Times New Roman" w:eastAsia="Times New Roman" w:hAnsi="Times New Roman" w:cs="Times New Roman"/>
          <w:sz w:val="24"/>
          <w:szCs w:val="24"/>
          <w:lang w:eastAsia="tr-TR"/>
        </w:rPr>
      </w:pP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3F3EDD">
        <w:rPr>
          <w:rFonts w:ascii="Helvetica" w:eastAsia="Times New Roman" w:hAnsi="Helvetica" w:cs="Helvetica"/>
          <w:b/>
          <w:bCs/>
          <w:color w:val="666666"/>
          <w:sz w:val="20"/>
          <w:szCs w:val="20"/>
          <w:shd w:val="clear" w:color="auto" w:fill="F5F5F5"/>
          <w:lang w:eastAsia="tr-TR"/>
        </w:rPr>
        <w:t>kriterleri</w:t>
      </w:r>
      <w:proofErr w:type="gramEnd"/>
      <w:r w:rsidRPr="003F3EDD">
        <w:rPr>
          <w:rFonts w:ascii="Helvetica" w:eastAsia="Times New Roman" w:hAnsi="Helvetica" w:cs="Helvetica"/>
          <w:b/>
          <w:bCs/>
          <w:color w:val="666666"/>
          <w:sz w:val="20"/>
          <w:szCs w:val="20"/>
          <w:shd w:val="clear" w:color="auto" w:fill="F5F5F5"/>
          <w:lang w:eastAsia="tr-TR"/>
        </w:rPr>
        <w:t>:</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4.1.</w:t>
      </w:r>
      <w:r w:rsidRPr="003F3EDD">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4.1.1.</w:t>
      </w:r>
      <w:r w:rsidRPr="003F3EDD">
        <w:rPr>
          <w:rFonts w:ascii="Helvetica" w:eastAsia="Times New Roman" w:hAnsi="Helvetica" w:cs="Helvetica"/>
          <w:color w:val="666666"/>
          <w:sz w:val="20"/>
          <w:szCs w:val="20"/>
          <w:shd w:val="clear" w:color="auto" w:fill="F5F5F5"/>
          <w:lang w:eastAsia="tr-TR"/>
        </w:rPr>
        <w:t> Teklif mektubu.</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4.1.2.1.</w:t>
      </w:r>
      <w:r w:rsidRPr="003F3EDD">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4.1.2.2.</w:t>
      </w:r>
      <w:r w:rsidRPr="003F3EDD">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4.1.3.</w:t>
      </w:r>
      <w:r w:rsidRPr="003F3EDD">
        <w:rPr>
          <w:rFonts w:ascii="Helvetica" w:eastAsia="Times New Roman" w:hAnsi="Helvetica" w:cs="Helvetica"/>
          <w:color w:val="666666"/>
          <w:sz w:val="20"/>
          <w:szCs w:val="20"/>
          <w:shd w:val="clear" w:color="auto" w:fill="F5F5F5"/>
          <w:lang w:eastAsia="tr-TR"/>
        </w:rPr>
        <w:t> Geçici teminat.</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4.1.4</w:t>
      </w:r>
      <w:r w:rsidRPr="003F3EDD">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lastRenderedPageBreak/>
        <w:t>4.1.5.</w:t>
      </w:r>
      <w:r w:rsidRPr="003F3EDD">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F3EDD" w:rsidRPr="003F3EDD" w:rsidTr="003F3ED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3F3EDD">
              <w:rPr>
                <w:rFonts w:ascii="Helvetica" w:eastAsia="Times New Roman" w:hAnsi="Helvetica" w:cs="Helvetica"/>
                <w:b/>
                <w:bCs/>
                <w:color w:val="666666"/>
                <w:sz w:val="20"/>
                <w:szCs w:val="20"/>
                <w:lang w:eastAsia="tr-TR"/>
              </w:rPr>
              <w:t>kriterler</w:t>
            </w:r>
            <w:proofErr w:type="gramEnd"/>
            <w:r w:rsidRPr="003F3EDD">
              <w:rPr>
                <w:rFonts w:ascii="Helvetica" w:eastAsia="Times New Roman" w:hAnsi="Helvetica" w:cs="Helvetica"/>
                <w:b/>
                <w:bCs/>
                <w:color w:val="666666"/>
                <w:sz w:val="20"/>
                <w:szCs w:val="20"/>
                <w:lang w:eastAsia="tr-TR"/>
              </w:rPr>
              <w:t>:</w:t>
            </w:r>
          </w:p>
        </w:tc>
      </w:tr>
      <w:tr w:rsidR="003F3EDD" w:rsidRPr="003F3EDD" w:rsidTr="003F3ED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 xml:space="preserve">Ekonomik ve mali yeterliğe ilişkin bilgi, belge veya </w:t>
            </w:r>
            <w:proofErr w:type="gramStart"/>
            <w:r w:rsidRPr="003F3EDD">
              <w:rPr>
                <w:rFonts w:ascii="Helvetica" w:eastAsia="Times New Roman" w:hAnsi="Helvetica" w:cs="Helvetica"/>
                <w:color w:val="666666"/>
                <w:sz w:val="20"/>
                <w:szCs w:val="20"/>
                <w:lang w:eastAsia="tr-TR"/>
              </w:rPr>
              <w:t>kriter</w:t>
            </w:r>
            <w:proofErr w:type="gramEnd"/>
            <w:r w:rsidRPr="003F3EDD">
              <w:rPr>
                <w:rFonts w:ascii="Helvetica" w:eastAsia="Times New Roman" w:hAnsi="Helvetica" w:cs="Helvetica"/>
                <w:color w:val="666666"/>
                <w:sz w:val="20"/>
                <w:szCs w:val="20"/>
                <w:lang w:eastAsia="tr-TR"/>
              </w:rPr>
              <w:t xml:space="preserve"> belirtilmemiştir.</w:t>
            </w:r>
          </w:p>
        </w:tc>
      </w:tr>
    </w:tbl>
    <w:p w:rsidR="003F3EDD" w:rsidRPr="003F3EDD" w:rsidRDefault="003F3EDD" w:rsidP="003F3ED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F3EDD" w:rsidRPr="003F3EDD" w:rsidTr="003F3ED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3F3EDD">
              <w:rPr>
                <w:rFonts w:ascii="Helvetica" w:eastAsia="Times New Roman" w:hAnsi="Helvetica" w:cs="Helvetica"/>
                <w:b/>
                <w:bCs/>
                <w:color w:val="666666"/>
                <w:sz w:val="20"/>
                <w:szCs w:val="20"/>
                <w:lang w:eastAsia="tr-TR"/>
              </w:rPr>
              <w:t>kriterler</w:t>
            </w:r>
            <w:proofErr w:type="gramEnd"/>
            <w:r w:rsidRPr="003F3EDD">
              <w:rPr>
                <w:rFonts w:ascii="Helvetica" w:eastAsia="Times New Roman" w:hAnsi="Helvetica" w:cs="Helvetica"/>
                <w:b/>
                <w:bCs/>
                <w:color w:val="666666"/>
                <w:sz w:val="20"/>
                <w:szCs w:val="20"/>
                <w:lang w:eastAsia="tr-TR"/>
              </w:rPr>
              <w:t>:</w:t>
            </w:r>
          </w:p>
        </w:tc>
      </w:tr>
      <w:tr w:rsidR="003F3EDD" w:rsidRPr="003F3EDD" w:rsidTr="003F3ED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t xml:space="preserve">Mesleki ve teknik yeterliğe ilişkin bilgi, belge veya </w:t>
            </w:r>
            <w:proofErr w:type="gramStart"/>
            <w:r w:rsidRPr="003F3EDD">
              <w:rPr>
                <w:rFonts w:ascii="Helvetica" w:eastAsia="Times New Roman" w:hAnsi="Helvetica" w:cs="Helvetica"/>
                <w:color w:val="666666"/>
                <w:sz w:val="20"/>
                <w:szCs w:val="20"/>
                <w:lang w:eastAsia="tr-TR"/>
              </w:rPr>
              <w:t>kriter</w:t>
            </w:r>
            <w:proofErr w:type="gramEnd"/>
            <w:r w:rsidRPr="003F3EDD">
              <w:rPr>
                <w:rFonts w:ascii="Helvetica" w:eastAsia="Times New Roman" w:hAnsi="Helvetica" w:cs="Helvetica"/>
                <w:color w:val="666666"/>
                <w:sz w:val="20"/>
                <w:szCs w:val="20"/>
                <w:lang w:eastAsia="tr-TR"/>
              </w:rPr>
              <w:t xml:space="preserve"> belirtilmemiştir.</w:t>
            </w:r>
          </w:p>
        </w:tc>
      </w:tr>
      <w:tr w:rsidR="003F3EDD" w:rsidRPr="003F3EDD" w:rsidTr="003F3ED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666666"/>
                <w:sz w:val="20"/>
                <w:szCs w:val="20"/>
                <w:lang w:eastAsia="tr-TR"/>
              </w:rPr>
              <w:t>4.3.1 Katalog ve/veya fotoğraf ile teknik şartnameye cevapları ve açıklamaları içeren dokümana ilişkin belgelere ait bilgiler:</w:t>
            </w:r>
          </w:p>
        </w:tc>
      </w:tr>
      <w:tr w:rsidR="003F3EDD" w:rsidRPr="003F3EDD" w:rsidTr="003F3ED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F3EDD" w:rsidRPr="003F3EDD" w:rsidRDefault="003F3EDD" w:rsidP="003F3EDD">
            <w:pPr>
              <w:spacing w:after="0" w:line="240" w:lineRule="atLeast"/>
              <w:jc w:val="both"/>
              <w:rPr>
                <w:rFonts w:ascii="Helvetica" w:eastAsia="Times New Roman" w:hAnsi="Helvetica" w:cs="Helvetica"/>
                <w:color w:val="666666"/>
                <w:sz w:val="20"/>
                <w:szCs w:val="20"/>
                <w:lang w:eastAsia="tr-TR"/>
              </w:rPr>
            </w:pPr>
            <w:r w:rsidRPr="003F3EDD">
              <w:rPr>
                <w:rFonts w:ascii="Helvetica" w:eastAsia="Times New Roman" w:hAnsi="Helvetica" w:cs="Helvetica"/>
                <w:b/>
                <w:bCs/>
                <w:color w:val="0062A8"/>
                <w:sz w:val="20"/>
                <w:szCs w:val="20"/>
                <w:lang w:eastAsia="tr-TR"/>
              </w:rPr>
              <w:t>Katalog, Broşür ve Diğer Belgeler</w:t>
            </w:r>
          </w:p>
        </w:tc>
      </w:tr>
    </w:tbl>
    <w:p w:rsidR="003F3EDD" w:rsidRPr="003F3EDD" w:rsidRDefault="003F3EDD" w:rsidP="003F3EDD">
      <w:pPr>
        <w:spacing w:after="0" w:line="240" w:lineRule="auto"/>
        <w:rPr>
          <w:rFonts w:ascii="Times New Roman" w:eastAsia="Times New Roman" w:hAnsi="Times New Roman" w:cs="Times New Roman"/>
          <w:sz w:val="24"/>
          <w:szCs w:val="24"/>
          <w:lang w:eastAsia="tr-TR"/>
        </w:rPr>
      </w:pP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5-</w:t>
      </w:r>
      <w:r w:rsidRPr="003F3EDD">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6- </w:t>
      </w:r>
      <w:r w:rsidRPr="003F3EDD">
        <w:rPr>
          <w:rFonts w:ascii="Helvetica" w:eastAsia="Times New Roman" w:hAnsi="Helvetica" w:cs="Helvetica"/>
          <w:color w:val="666666"/>
          <w:sz w:val="20"/>
          <w:szCs w:val="20"/>
          <w:shd w:val="clear" w:color="auto" w:fill="F5F5F5"/>
          <w:lang w:eastAsia="tr-TR"/>
        </w:rPr>
        <w:t>İhaleye sadece yerli istekliler katılabilecektir.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7-</w:t>
      </w:r>
      <w:r w:rsidRPr="003F3EDD">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8-</w:t>
      </w:r>
      <w:r w:rsidRPr="003F3EDD">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9-</w:t>
      </w:r>
      <w:r w:rsidRPr="003F3EDD">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10-</w:t>
      </w:r>
      <w:r w:rsidRPr="003F3EDD">
        <w:rPr>
          <w:rFonts w:ascii="Helvetica" w:eastAsia="Times New Roman" w:hAnsi="Helvetica" w:cs="Helvetica"/>
          <w:color w:val="666666"/>
          <w:sz w:val="20"/>
          <w:szCs w:val="20"/>
          <w:shd w:val="clear" w:color="auto" w:fill="F5F5F5"/>
          <w:lang w:eastAsia="tr-TR"/>
        </w:rPr>
        <w:t> Bu ihalede, işin tamamı için teklif verilecektir.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11-</w:t>
      </w:r>
      <w:r w:rsidRPr="003F3EDD">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12- </w:t>
      </w:r>
      <w:r w:rsidRPr="003F3EDD">
        <w:rPr>
          <w:rFonts w:ascii="Helvetica" w:eastAsia="Times New Roman" w:hAnsi="Helvetica" w:cs="Helvetica"/>
          <w:color w:val="666666"/>
          <w:sz w:val="20"/>
          <w:szCs w:val="20"/>
          <w:shd w:val="clear" w:color="auto" w:fill="F5F5F5"/>
          <w:lang w:eastAsia="tr-TR"/>
        </w:rPr>
        <w:t>Bu ihalede elektronik eksiltme yapılmayacaktır.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13-</w:t>
      </w:r>
      <w:r w:rsidRPr="003F3EDD">
        <w:rPr>
          <w:rFonts w:ascii="Helvetica" w:eastAsia="Times New Roman" w:hAnsi="Helvetica" w:cs="Helvetica"/>
          <w:color w:val="666666"/>
          <w:sz w:val="20"/>
          <w:szCs w:val="20"/>
          <w:shd w:val="clear" w:color="auto" w:fill="F5F5F5"/>
          <w:lang w:eastAsia="tr-TR"/>
        </w:rPr>
        <w:t> Verilen tekliflerin geçerlilik süresi, ihale tarihinden itibaren </w:t>
      </w:r>
      <w:r w:rsidRPr="003F3EDD">
        <w:rPr>
          <w:rFonts w:ascii="Helvetica" w:eastAsia="Times New Roman" w:hAnsi="Helvetica" w:cs="Helvetica"/>
          <w:b/>
          <w:bCs/>
          <w:color w:val="0062A8"/>
          <w:sz w:val="20"/>
          <w:szCs w:val="20"/>
          <w:shd w:val="clear" w:color="auto" w:fill="F5F5F5"/>
          <w:lang w:eastAsia="tr-TR"/>
        </w:rPr>
        <w:t>90 (Doksan)</w:t>
      </w:r>
      <w:r w:rsidRPr="003F3EDD">
        <w:rPr>
          <w:rFonts w:ascii="Helvetica" w:eastAsia="Times New Roman" w:hAnsi="Helvetica" w:cs="Helvetica"/>
          <w:color w:val="666666"/>
          <w:sz w:val="20"/>
          <w:szCs w:val="20"/>
          <w:shd w:val="clear" w:color="auto" w:fill="F5F5F5"/>
          <w:lang w:eastAsia="tr-TR"/>
        </w:rPr>
        <w:t> takvim günüdür.</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14-</w:t>
      </w:r>
      <w:r w:rsidRPr="003F3EDD">
        <w:rPr>
          <w:rFonts w:ascii="Helvetica" w:eastAsia="Times New Roman" w:hAnsi="Helvetica" w:cs="Helvetica"/>
          <w:color w:val="666666"/>
          <w:sz w:val="20"/>
          <w:szCs w:val="20"/>
          <w:shd w:val="clear" w:color="auto" w:fill="F5F5F5"/>
          <w:lang w:eastAsia="tr-TR"/>
        </w:rPr>
        <w:t> Konsorsiyum olarak ihaleye teklif verilemez.</w:t>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color w:val="666666"/>
          <w:sz w:val="20"/>
          <w:szCs w:val="20"/>
          <w:lang w:eastAsia="tr-TR"/>
        </w:rPr>
        <w:br/>
      </w:r>
      <w:r w:rsidRPr="003F3EDD">
        <w:rPr>
          <w:rFonts w:ascii="Helvetica" w:eastAsia="Times New Roman" w:hAnsi="Helvetica" w:cs="Helvetica"/>
          <w:b/>
          <w:bCs/>
          <w:color w:val="666666"/>
          <w:sz w:val="20"/>
          <w:szCs w:val="20"/>
          <w:shd w:val="clear" w:color="auto" w:fill="F5F5F5"/>
          <w:lang w:eastAsia="tr-TR"/>
        </w:rPr>
        <w:t>15- Diğer hususlar:</w:t>
      </w:r>
    </w:p>
    <w:p w:rsidR="003F3EDD" w:rsidRPr="003F3EDD" w:rsidRDefault="003F3EDD" w:rsidP="003F3EDD">
      <w:pPr>
        <w:shd w:val="clear" w:color="auto" w:fill="F5F5F5"/>
        <w:spacing w:after="0" w:line="240" w:lineRule="auto"/>
        <w:jc w:val="both"/>
        <w:rPr>
          <w:rFonts w:ascii="Helvetica" w:eastAsia="Times New Roman" w:hAnsi="Helvetica" w:cs="Helvetica"/>
          <w:color w:val="666666"/>
          <w:sz w:val="20"/>
          <w:szCs w:val="20"/>
          <w:lang w:eastAsia="tr-TR"/>
        </w:rPr>
      </w:pPr>
      <w:r w:rsidRPr="003F3EDD">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56446D" w:rsidRDefault="0056446D">
      <w:bookmarkStart w:id="0" w:name="_GoBack"/>
      <w:bookmarkEnd w:id="0"/>
    </w:p>
    <w:sectPr w:rsidR="005644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EDD"/>
    <w:rsid w:val="003F3EDD"/>
    <w:rsid w:val="005644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EEDB3A-1733-4224-9BF7-E3D86BA90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3F3EDD"/>
  </w:style>
  <w:style w:type="character" w:customStyle="1" w:styleId="ilanbaslik">
    <w:name w:val="ilanbaslik"/>
    <w:basedOn w:val="VarsaylanParagrafYazTipi"/>
    <w:rsid w:val="003F3EDD"/>
  </w:style>
  <w:style w:type="paragraph" w:styleId="BalonMetni">
    <w:name w:val="Balloon Text"/>
    <w:basedOn w:val="Normal"/>
    <w:link w:val="BalonMetniChar"/>
    <w:uiPriority w:val="99"/>
    <w:semiHidden/>
    <w:unhideWhenUsed/>
    <w:rsid w:val="003F3ED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F3E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295349">
      <w:bodyDiv w:val="1"/>
      <w:marLeft w:val="0"/>
      <w:marRight w:val="0"/>
      <w:marTop w:val="0"/>
      <w:marBottom w:val="0"/>
      <w:divBdr>
        <w:top w:val="none" w:sz="0" w:space="0" w:color="auto"/>
        <w:left w:val="none" w:sz="0" w:space="0" w:color="auto"/>
        <w:bottom w:val="none" w:sz="0" w:space="0" w:color="auto"/>
        <w:right w:val="none" w:sz="0" w:space="0" w:color="auto"/>
      </w:divBdr>
      <w:divsChild>
        <w:div w:id="857542128">
          <w:marLeft w:val="0"/>
          <w:marRight w:val="0"/>
          <w:marTop w:val="0"/>
          <w:marBottom w:val="0"/>
          <w:divBdr>
            <w:top w:val="none" w:sz="0" w:space="0" w:color="auto"/>
            <w:left w:val="none" w:sz="0" w:space="0" w:color="auto"/>
            <w:bottom w:val="none" w:sz="0" w:space="0" w:color="auto"/>
            <w:right w:val="none" w:sz="0" w:space="0" w:color="auto"/>
          </w:divBdr>
        </w:div>
        <w:div w:id="364015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676</Words>
  <Characters>3856</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Figen DURMUŞ</dc:creator>
  <cp:keywords/>
  <dc:description/>
  <cp:lastModifiedBy>Figen DURMUŞ</cp:lastModifiedBy>
  <cp:revision>1</cp:revision>
  <cp:lastPrinted>2026-09-18T06:55:00Z</cp:lastPrinted>
  <dcterms:created xsi:type="dcterms:W3CDTF">2026-09-18T06:55:00Z</dcterms:created>
  <dcterms:modified xsi:type="dcterms:W3CDTF">2026-09-18T06:56:00Z</dcterms:modified>
</cp:coreProperties>
</file>