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F11" w:rsidRDefault="000A3F11" w:rsidP="000A3F11">
      <w:pPr>
        <w:jc w:val="center"/>
        <w:rPr>
          <w:b/>
          <w:bCs/>
        </w:rPr>
      </w:pPr>
      <w:r>
        <w:rPr>
          <w:b/>
          <w:bCs/>
        </w:rPr>
        <w:t>ZEYİLNAME</w:t>
      </w:r>
    </w:p>
    <w:p w:rsidR="000A3F11" w:rsidRDefault="000A3F11" w:rsidP="000A3F11">
      <w:pPr>
        <w:rPr>
          <w:b/>
          <w:bCs/>
        </w:rPr>
      </w:pPr>
    </w:p>
    <w:p w:rsidR="000A3F11" w:rsidRDefault="000A3F11" w:rsidP="000A3F11">
      <w:r>
        <w:rPr>
          <w:b/>
          <w:bCs/>
        </w:rPr>
        <w:t>İHTİYAÇ RAPORU</w:t>
      </w:r>
      <w:r>
        <w:t xml:space="preserve"> </w:t>
      </w:r>
      <w:r>
        <w:br/>
        <w:t xml:space="preserve">İhtiyaç raporunda değişiklik yapılmamıştır. </w:t>
      </w:r>
      <w:r>
        <w:br/>
      </w:r>
      <w:r>
        <w:br/>
      </w:r>
      <w:r>
        <w:rPr>
          <w:b/>
          <w:bCs/>
        </w:rPr>
        <w:t>İDARİ ŞARTNAME</w:t>
      </w:r>
      <w:r>
        <w:t xml:space="preserve"> </w:t>
      </w:r>
      <w:r>
        <w:br/>
        <w:t xml:space="preserve">İdari şartnamede değişiklik yapılmamıştır. </w:t>
      </w:r>
      <w:r>
        <w:br/>
      </w:r>
      <w:r>
        <w:br/>
      </w:r>
      <w:r>
        <w:rPr>
          <w:b/>
          <w:bCs/>
        </w:rPr>
        <w:t>TEKNİK ŞARTNAME</w:t>
      </w:r>
      <w: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544"/>
        <w:gridCol w:w="4256"/>
        <w:gridCol w:w="4256"/>
      </w:tblGrid>
      <w:tr w:rsidR="000A3F11" w:rsidTr="00B132BD">
        <w:tc>
          <w:tcPr>
            <w:tcW w:w="30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A3F11" w:rsidRDefault="000A3F11" w:rsidP="00B132BD">
            <w:pPr>
              <w:wordWrap w:val="0"/>
              <w:rPr>
                <w:b/>
                <w:bCs/>
                <w:sz w:val="27"/>
                <w:szCs w:val="27"/>
              </w:rPr>
            </w:pPr>
            <w:r>
              <w:rPr>
                <w:b/>
                <w:bCs/>
                <w:sz w:val="27"/>
                <w:szCs w:val="27"/>
              </w:rPr>
              <w:t>İşlem*</w:t>
            </w:r>
          </w:p>
        </w:tc>
        <w:tc>
          <w:tcPr>
            <w:tcW w:w="23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A3F11" w:rsidRDefault="000A3F11" w:rsidP="00B132BD">
            <w:pPr>
              <w:wordWrap w:val="0"/>
              <w:rPr>
                <w:b/>
                <w:bCs/>
                <w:sz w:val="27"/>
                <w:szCs w:val="27"/>
              </w:rPr>
            </w:pPr>
            <w:r>
              <w:rPr>
                <w:b/>
                <w:bCs/>
                <w:sz w:val="27"/>
                <w:szCs w:val="27"/>
              </w:rPr>
              <w:t>Zeyilname Öncesi/Eski Hali</w:t>
            </w:r>
          </w:p>
        </w:tc>
        <w:tc>
          <w:tcPr>
            <w:tcW w:w="2350" w:type="pct"/>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A3F11" w:rsidRDefault="000A3F11" w:rsidP="00B132BD">
            <w:pPr>
              <w:wordWrap w:val="0"/>
              <w:rPr>
                <w:b/>
                <w:bCs/>
                <w:sz w:val="27"/>
                <w:szCs w:val="27"/>
              </w:rPr>
            </w:pPr>
            <w:r>
              <w:rPr>
                <w:b/>
                <w:bCs/>
                <w:sz w:val="27"/>
                <w:szCs w:val="27"/>
              </w:rPr>
              <w:t>Zeyilname Sonrası/Yeni Hali</w:t>
            </w:r>
          </w:p>
        </w:tc>
      </w:tr>
      <w:tr w:rsidR="000A3F11" w:rsidTr="00B132BD">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A3F11" w:rsidRDefault="000A3F11" w:rsidP="00B132BD">
            <w:pPr>
              <w:wordWrap w:val="0"/>
              <w:rPr>
                <w:rFonts w:ascii="Wingdings 2" w:hAnsi="Wingdings 2"/>
                <w:color w:val="385723"/>
              </w:rPr>
            </w:pPr>
            <w:r>
              <w:rPr>
                <w:rFonts w:ascii="Wingdings 2" w:hAnsi="Wingdings 2"/>
                <w:color w:val="385723"/>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A3F11" w:rsidRDefault="000A3F11" w:rsidP="00B132BD">
            <w:pPr>
              <w:wordWrap w:val="0"/>
            </w:pPr>
            <w:r>
              <w:t>-</w:t>
            </w:r>
          </w:p>
        </w:tc>
        <w:tc>
          <w:tcPr>
            <w:tcW w:w="0" w:type="auto"/>
            <w:tcBorders>
              <w:top w:val="single" w:sz="6" w:space="0" w:color="000000"/>
              <w:left w:val="single" w:sz="6" w:space="0" w:color="000000"/>
              <w:bottom w:val="single" w:sz="6" w:space="0" w:color="000000"/>
              <w:right w:val="single" w:sz="6" w:space="0" w:color="000000"/>
            </w:tcBorders>
            <w:shd w:val="clear" w:color="auto" w:fill="E2EFD9"/>
            <w:tcMar>
              <w:top w:w="60" w:type="dxa"/>
              <w:left w:w="120" w:type="dxa"/>
              <w:bottom w:w="60" w:type="dxa"/>
              <w:right w:w="120" w:type="dxa"/>
            </w:tcMar>
            <w:vAlign w:val="center"/>
            <w:hideMark/>
          </w:tcPr>
          <w:p w:rsidR="000A3F11" w:rsidRDefault="000A3F11" w:rsidP="00B132BD">
            <w:pPr>
              <w:wordWrap w:val="0"/>
            </w:pPr>
            <w:r>
              <w:t xml:space="preserve">Teknik </w:t>
            </w:r>
            <w:proofErr w:type="gramStart"/>
            <w:r>
              <w:t>Şartname.pdf</w:t>
            </w:r>
            <w:proofErr w:type="gramEnd"/>
          </w:p>
        </w:tc>
      </w:tr>
      <w:tr w:rsidR="000A3F11" w:rsidTr="00B132BD">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A3F11" w:rsidRDefault="000A3F11" w:rsidP="00B132BD">
            <w:pPr>
              <w:wordWrap w:val="0"/>
              <w:rPr>
                <w:rFonts w:ascii="Wingdings 2" w:hAnsi="Wingdings 2"/>
                <w:color w:val="C00000"/>
              </w:rPr>
            </w:pPr>
            <w:r>
              <w:rPr>
                <w:rFonts w:ascii="Wingdings 2" w:hAnsi="Wingdings 2"/>
                <w:color w:val="C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FBE4D5"/>
            <w:tcMar>
              <w:top w:w="60" w:type="dxa"/>
              <w:left w:w="120" w:type="dxa"/>
              <w:bottom w:w="60" w:type="dxa"/>
              <w:right w:w="120" w:type="dxa"/>
            </w:tcMar>
            <w:vAlign w:val="center"/>
            <w:hideMark/>
          </w:tcPr>
          <w:p w:rsidR="000A3F11" w:rsidRDefault="000A3F11" w:rsidP="00B132BD">
            <w:pPr>
              <w:wordWrap w:val="0"/>
            </w:pPr>
            <w:r>
              <w:t xml:space="preserve">TEKNİK </w:t>
            </w:r>
            <w:proofErr w:type="gramStart"/>
            <w:r>
              <w:t>ŞARTNAME.pdf</w:t>
            </w:r>
            <w:proofErr w:type="gramEnd"/>
          </w:p>
        </w:tc>
        <w:tc>
          <w:tcPr>
            <w:tcW w:w="0" w:type="auto"/>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vAlign w:val="center"/>
            <w:hideMark/>
          </w:tcPr>
          <w:p w:rsidR="000A3F11" w:rsidRDefault="000A3F11" w:rsidP="00B132BD">
            <w:pPr>
              <w:wordWrap w:val="0"/>
            </w:pPr>
            <w:r>
              <w:t>-</w:t>
            </w:r>
          </w:p>
        </w:tc>
      </w:tr>
    </w:tbl>
    <w:p w:rsidR="000A3F11" w:rsidRDefault="000A3F11" w:rsidP="000A3F11">
      <w:r>
        <w:br/>
        <w:t xml:space="preserve">*Yapılan değişiklik türünü belirtir: </w:t>
      </w:r>
      <w:r>
        <w:rPr>
          <w:rFonts w:ascii="Wingdings 2" w:hAnsi="Wingdings 2"/>
          <w:color w:val="385723"/>
        </w:rPr>
        <w:t></w:t>
      </w:r>
      <w:r>
        <w:t xml:space="preserve"> Yeni eklendi </w:t>
      </w:r>
      <w:r>
        <w:rPr>
          <w:rFonts w:ascii="Wingdings 2" w:hAnsi="Wingdings 2"/>
          <w:color w:val="C00000"/>
        </w:rPr>
        <w:t></w:t>
      </w:r>
      <w:r>
        <w:t xml:space="preserve"> Silindi </w:t>
      </w:r>
      <w:r>
        <w:rPr>
          <w:rFonts w:ascii="Wingdings 2" w:hAnsi="Wingdings 2"/>
        </w:rPr>
        <w:t></w:t>
      </w:r>
      <w:r>
        <w:t xml:space="preserve"> Güncellendi</w:t>
      </w:r>
      <w:r>
        <w:br/>
      </w:r>
      <w:r>
        <w:br/>
      </w:r>
      <w:r>
        <w:rPr>
          <w:b/>
          <w:bCs/>
        </w:rPr>
        <w:t xml:space="preserve">TEKNİK ŞARTNAME (İDARENİN EKLEDİĞİ) </w:t>
      </w:r>
    </w:p>
    <w:p w:rsidR="000A3F11" w:rsidRPr="00DD744B" w:rsidRDefault="000A3F11" w:rsidP="000A3F11">
      <w:pPr>
        <w:pStyle w:val="NormalWeb"/>
      </w:pPr>
      <w:r>
        <w:t>Teknik Şartnamede;</w:t>
      </w:r>
    </w:p>
    <w:p w:rsidR="000A3F11" w:rsidRDefault="000A3F11" w:rsidP="000A3F11">
      <w:pPr>
        <w:pStyle w:val="NormalWeb"/>
      </w:pPr>
      <w:r>
        <w:t>       3.5.23. Maddesinin altına açıklayıcı Teknik Resim eklenmiştir.       </w:t>
      </w:r>
    </w:p>
    <w:p w:rsidR="000A3F11" w:rsidRDefault="000A3F11" w:rsidP="000A3F11">
      <w:pPr>
        <w:pStyle w:val="NormalWeb"/>
      </w:pPr>
      <w:r>
        <w:t xml:space="preserve">       3.5.1. maddesinin “Dış ortam yürüyen merdivene uygun basamak zinciri (800mm mili, </w:t>
      </w:r>
      <w:proofErr w:type="spellStart"/>
      <w:proofErr w:type="gramStart"/>
      <w:r>
        <w:t>sekmanı,pimleri</w:t>
      </w:r>
      <w:proofErr w:type="gramEnd"/>
      <w:r>
        <w:t>,ekleri</w:t>
      </w:r>
      <w:proofErr w:type="spellEnd"/>
      <w:r>
        <w:t xml:space="preserve"> dahil) olacaktır.10 (on) veya 12 (</w:t>
      </w:r>
      <w:proofErr w:type="spellStart"/>
      <w:r>
        <w:t>oniki</w:t>
      </w:r>
      <w:proofErr w:type="spellEnd"/>
      <w:r>
        <w:t xml:space="preserve">) basamaklık parçalar halinde, segmanlar, pullar, </w:t>
      </w:r>
      <w:proofErr w:type="spellStart"/>
      <w:r>
        <w:t>gupilyaları</w:t>
      </w:r>
      <w:proofErr w:type="spellEnd"/>
      <w:r>
        <w:t>, ek parçaları ve uzun pimleriyle birlikte montaja hazır olacak şekilde teslim edilecektir. Yalnızca 10 (on) veya 12 (</w:t>
      </w:r>
      <w:proofErr w:type="spellStart"/>
      <w:r>
        <w:t>oniki</w:t>
      </w:r>
      <w:proofErr w:type="spellEnd"/>
      <w:r>
        <w:t xml:space="preserve">) tespit mili bağlantılarında kullanılacak ekler </w:t>
      </w:r>
      <w:proofErr w:type="spellStart"/>
      <w:r>
        <w:t>segmanlı</w:t>
      </w:r>
      <w:proofErr w:type="spellEnd"/>
      <w:r>
        <w:t xml:space="preserve"> olacak ve her takımda 2 adet uç birleştirme baklası </w:t>
      </w:r>
      <w:proofErr w:type="gramStart"/>
      <w:r>
        <w:t>dahil</w:t>
      </w:r>
      <w:proofErr w:type="gramEnd"/>
      <w:r>
        <w:t xml:space="preserve"> olacaktır.” şeklinde değiştirilmiştir.</w:t>
      </w:r>
    </w:p>
    <w:p w:rsidR="000A3F11" w:rsidRDefault="000A3F11" w:rsidP="000A3F11">
      <w:pPr>
        <w:pStyle w:val="NormalWeb"/>
      </w:pPr>
      <w:r>
        <w:t>       3.5.9. maddesinin “Her 10 (on) veya 12 (</w:t>
      </w:r>
      <w:proofErr w:type="spellStart"/>
      <w:r>
        <w:t>oniki</w:t>
      </w:r>
      <w:proofErr w:type="spellEnd"/>
      <w:r>
        <w:t>) basamaklık zincir grup için 1 adet ek baklası takımı ve 2 adet segman olacaktır.” şeklinde değiştirilmiştir.</w:t>
      </w:r>
    </w:p>
    <w:p w:rsidR="000A3F11" w:rsidRDefault="000A3F11" w:rsidP="000A3F11">
      <w:pPr>
        <w:pStyle w:val="NormalWeb"/>
      </w:pPr>
      <w:r>
        <w:t>       3.5.10. maddesinin “Basamak millerinin geçtiği pimler 18,00 +/- 0,1 mm toleranslı olacaktır.” şeklinde değiştirilmiştir.</w:t>
      </w:r>
    </w:p>
    <w:p w:rsidR="000A3F11" w:rsidRDefault="000A3F11" w:rsidP="000A3F11">
      <w:pPr>
        <w:pStyle w:val="NormalWeb"/>
      </w:pPr>
      <w:r>
        <w:t>       3.5.15. maddesinin “Basamak zincirlerinin belirtilen kopma dayanımına sahip olduğunu gösteren kopma testleri yapılacak olup sonuçlar sertifikaları veya belgeleri onaylanmış olarak İdare' ye teslim edilecektir. (En az 230 KN kopma yüküne dayanıklı olacaktır.)” şeklinde değiştirilmiştir.</w:t>
      </w:r>
    </w:p>
    <w:p w:rsidR="000A3F11" w:rsidRDefault="000A3F11" w:rsidP="000A3F11">
      <w:pPr>
        <w:pStyle w:val="NormalWeb"/>
      </w:pPr>
      <w:r>
        <w:t>       3.1.3. maddesini “Zincirler 16A2 olacaktır.”  şeklinde değiştirilmiştir.</w:t>
      </w:r>
    </w:p>
    <w:p w:rsidR="000A3F11" w:rsidRDefault="000A3F11" w:rsidP="000A3F11">
      <w:pPr>
        <w:pStyle w:val="NormalWeb"/>
      </w:pPr>
      <w:r>
        <w:lastRenderedPageBreak/>
        <w:t>       3.2.3 maddesinin” Zincirler 20A2 olacaktır.” şeklinde değiştirilmiştir.</w:t>
      </w:r>
    </w:p>
    <w:p w:rsidR="000A3F11" w:rsidRDefault="000A3F11" w:rsidP="000A3F11">
      <w:pPr>
        <w:pStyle w:val="NormalWeb"/>
      </w:pPr>
      <w:r>
        <w:t>       3.3.1 maddesinin “Dış ortam yürüyen merdivene uygun basamak zinciri (</w:t>
      </w:r>
      <w:proofErr w:type="spellStart"/>
      <w:proofErr w:type="gramStart"/>
      <w:r>
        <w:t>sekmanı,pimleri</w:t>
      </w:r>
      <w:proofErr w:type="gramEnd"/>
      <w:r>
        <w:t>,ekleri</w:t>
      </w:r>
      <w:proofErr w:type="spellEnd"/>
      <w:r>
        <w:t xml:space="preserve"> dahil) olacaktır. İdarenin onayı alınarak en az 10 (on) veya 12 (</w:t>
      </w:r>
      <w:proofErr w:type="spellStart"/>
      <w:r>
        <w:t>oniki</w:t>
      </w:r>
      <w:proofErr w:type="spellEnd"/>
      <w:r>
        <w:t xml:space="preserve">) basamaklık parçalar halinde, segmanlar, pullar, </w:t>
      </w:r>
      <w:proofErr w:type="spellStart"/>
      <w:r>
        <w:t>gupilyaları</w:t>
      </w:r>
      <w:proofErr w:type="spellEnd"/>
      <w:r>
        <w:t>, ek parçaları ve uzun pimleriyle birlikte montaja hazır olacak şekilde teslim edilecektir. Yalnızca 10 (on) veya  12 (</w:t>
      </w:r>
      <w:proofErr w:type="spellStart"/>
      <w:r>
        <w:t>oniki</w:t>
      </w:r>
      <w:proofErr w:type="spellEnd"/>
      <w:r>
        <w:t xml:space="preserve">) tespit mili bağlantılarında kullanılacak tekli ek </w:t>
      </w:r>
      <w:proofErr w:type="spellStart"/>
      <w:r>
        <w:t>segmanlı</w:t>
      </w:r>
      <w:proofErr w:type="spellEnd"/>
      <w:r>
        <w:t xml:space="preserve"> olacaktır. Takımlara 2 adet uç birleştirme baklası </w:t>
      </w:r>
      <w:proofErr w:type="gramStart"/>
      <w:r>
        <w:t>dahil</w:t>
      </w:r>
      <w:proofErr w:type="gramEnd"/>
      <w:r>
        <w:t xml:space="preserve"> olacaktır.” şeklinde değiştirilmiştir.</w:t>
      </w:r>
    </w:p>
    <w:p w:rsidR="000A3F11" w:rsidRDefault="000A3F11" w:rsidP="000A3F11">
      <w:pPr>
        <w:pStyle w:val="NormalWeb"/>
      </w:pPr>
      <w:r>
        <w:t xml:space="preserve">       3.3.18. maddesinin “Yürüyen merdivenin basamak zincirleri TS EN ISO/IEC 17025' e (güncellenmiş halleri dahil) göre akredite olmuş </w:t>
      </w:r>
      <w:proofErr w:type="spellStart"/>
      <w:r>
        <w:t>laboratuarlarda</w:t>
      </w:r>
      <w:proofErr w:type="spellEnd"/>
      <w:r>
        <w:t xml:space="preserve"> dayanım testleri yapılmış olacak veya testler üretici ve/veya tedarikçinin fabrikalarında gerçekleştirilecekse test ekipmanlarının </w:t>
      </w:r>
      <w:proofErr w:type="gramStart"/>
      <w:r>
        <w:t>kalibrasyon</w:t>
      </w:r>
      <w:proofErr w:type="gramEnd"/>
      <w:r>
        <w:t xml:space="preserve"> sertifikaları ve operatörlerin yetkinliğine dair kanıtlar  mal </w:t>
      </w:r>
      <w:proofErr w:type="spellStart"/>
      <w:r>
        <w:t>maueyene</w:t>
      </w:r>
      <w:proofErr w:type="spellEnd"/>
      <w:r>
        <w:t xml:space="preserve"> sırasında komisyona teslim edilecektir.” şeklinde değiştirilmiştir.</w:t>
      </w:r>
    </w:p>
    <w:p w:rsidR="000A3F11" w:rsidRDefault="000A3F11" w:rsidP="000A3F11">
      <w:pPr>
        <w:pStyle w:val="NormalWeb"/>
      </w:pPr>
      <w:r>
        <w:t>       3.3. maddesine teknik resim eklenerek değiştirilmiştir.</w:t>
      </w:r>
    </w:p>
    <w:p w:rsidR="000A3F11" w:rsidRDefault="000A3F11" w:rsidP="000A3F11">
      <w:pPr>
        <w:pStyle w:val="NormalWeb"/>
      </w:pPr>
      <w:r>
        <w:t>       3.4 maddesine teknik resim eklenerek değiştirilmiştir.</w:t>
      </w:r>
    </w:p>
    <w:p w:rsidR="000A3F11" w:rsidRDefault="000A3F11" w:rsidP="000A3F11">
      <w:pPr>
        <w:pStyle w:val="NormalWeb"/>
      </w:pPr>
      <w:r>
        <w:t>       3.4.1. maddesinin “Dış ortam yürüyen merdivene uygun basamak zinciri (</w:t>
      </w:r>
      <w:proofErr w:type="spellStart"/>
      <w:proofErr w:type="gramStart"/>
      <w:r>
        <w:t>sekmanı,pimleri</w:t>
      </w:r>
      <w:proofErr w:type="gramEnd"/>
      <w:r>
        <w:t>,ekleri</w:t>
      </w:r>
      <w:proofErr w:type="spellEnd"/>
      <w:r>
        <w:t xml:space="preserve"> dahil) olacaktır.10 (on) veya 12 (</w:t>
      </w:r>
      <w:proofErr w:type="spellStart"/>
      <w:r>
        <w:t>oniki</w:t>
      </w:r>
      <w:proofErr w:type="spellEnd"/>
      <w:r>
        <w:t xml:space="preserve">) basamaklık parçalar halinde, segmanlar, pullar, </w:t>
      </w:r>
      <w:proofErr w:type="spellStart"/>
      <w:r>
        <w:t>gupilyaları</w:t>
      </w:r>
      <w:proofErr w:type="spellEnd"/>
      <w:r>
        <w:t>, ek parçaları ve uzun pimleriyle birlikte montaja hazır olacak şekilde teslim edilecektir. Yalnızca 10 (on) veya 12 (</w:t>
      </w:r>
      <w:proofErr w:type="spellStart"/>
      <w:r>
        <w:t>oniki</w:t>
      </w:r>
      <w:proofErr w:type="spellEnd"/>
      <w:r>
        <w:t xml:space="preserve">) tespit mili bağlantılarında kullanılacak tekli ek </w:t>
      </w:r>
      <w:proofErr w:type="spellStart"/>
      <w:r>
        <w:t>segmanlı</w:t>
      </w:r>
      <w:proofErr w:type="spellEnd"/>
      <w:r>
        <w:t xml:space="preserve"> olacaktır. Takımlara 2 adet uç birleştirme baklası </w:t>
      </w:r>
      <w:proofErr w:type="gramStart"/>
      <w:r>
        <w:t>dahil</w:t>
      </w:r>
      <w:proofErr w:type="gramEnd"/>
      <w:r>
        <w:t xml:space="preserve"> olacaktır.” şeklinde değiştirilmiştir.</w:t>
      </w:r>
    </w:p>
    <w:p w:rsidR="000A3F11" w:rsidRDefault="000A3F11" w:rsidP="000A3F11">
      <w:pPr>
        <w:pStyle w:val="NormalWeb"/>
      </w:pPr>
      <w:r>
        <w:t>      3.4.7. maddesinin “ Lama, pim ve burç sertlik ve derinlik değerleri TABLO-2’de tabloda belirtilmiştir.” eklenmiştir</w:t>
      </w:r>
    </w:p>
    <w:p w:rsidR="000A3F11" w:rsidRDefault="000A3F11" w:rsidP="000A3F11">
      <w:pPr>
        <w:pStyle w:val="NormalWeb"/>
      </w:pPr>
      <w:r>
        <w:t>      3.7, 3.8, 3.9 maddelerindeki resimlere “NOT: Resim Temsilidir. Marka, model belirtmemektedir.” şeklinde değiştirilmiştir.</w:t>
      </w:r>
    </w:p>
    <w:p w:rsidR="000A3F11" w:rsidRDefault="000A3F11" w:rsidP="000A3F11">
      <w:pPr>
        <w:spacing w:after="240"/>
      </w:pPr>
      <w:r>
        <w:br/>
      </w:r>
      <w:r>
        <w:br/>
      </w:r>
      <w:r>
        <w:rPr>
          <w:b/>
          <w:bCs/>
        </w:rPr>
        <w:t>SÖZLEŞME TASARISI</w:t>
      </w:r>
      <w:r>
        <w:br/>
        <w:t>Sözleşme tasarısında değişiklik yapılmamıştır.</w:t>
      </w:r>
      <w:r>
        <w:br/>
      </w:r>
      <w:r>
        <w:br/>
      </w:r>
      <w:r>
        <w:rPr>
          <w:b/>
          <w:bCs/>
        </w:rPr>
        <w:t>TEKNİK ŞARTNAMEYE CEVAP</w:t>
      </w:r>
      <w:r>
        <w:br/>
        <w:t>Teknik şartnameye verilecek cevap</w:t>
      </w:r>
      <w:r>
        <w:t>larda değişiklik yapılmamıştır.</w:t>
      </w:r>
      <w:bookmarkStart w:id="0" w:name="_GoBack"/>
      <w:bookmarkEnd w:id="0"/>
      <w:r>
        <w:br w:type="page"/>
      </w:r>
    </w:p>
    <w:p w:rsidR="00FB63C0" w:rsidRPr="00FB63C0" w:rsidRDefault="00FB63C0" w:rsidP="000A3F11">
      <w:pPr>
        <w:shd w:val="clear" w:color="auto" w:fill="F8F8F8"/>
        <w:spacing w:after="0" w:line="240" w:lineRule="auto"/>
        <w:jc w:val="center"/>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lastRenderedPageBreak/>
        <w:t>FEN İŞLERİ DAİRESİ BAŞKANLIĞI TESİSLER BAKIM ONARIM ŞUBE MÜDÜRLÜĞÜNE YÜRÜYEN MERDİVENLERE ZİNCİR VE ZİNCİR AKSAMLARI ALIMI</w:t>
      </w:r>
    </w:p>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118ABE"/>
          <w:sz w:val="20"/>
          <w:szCs w:val="20"/>
          <w:shd w:val="clear" w:color="auto" w:fill="F8F8F8"/>
          <w:lang w:eastAsia="tr-TR"/>
        </w:rPr>
        <w:t>FEN İŞLERİ DAİRESİ BAŞKANLIĞI TESİSLER BAKIM ONARIM ŞUBE MÜDÜRLÜĞÜNE YÜRÜYEN MERDİVENLERE ZİNCİR VE ZİNCİR AKSAMLARI ALIMI</w:t>
      </w:r>
      <w:r w:rsidRPr="00FB63C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2026/789463</w:t>
            </w:r>
          </w:p>
        </w:tc>
      </w:tr>
    </w:tbl>
    <w:p w:rsidR="00FB63C0" w:rsidRPr="00FB63C0" w:rsidRDefault="00FB63C0" w:rsidP="00FB63C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63C0" w:rsidRPr="00FB63C0" w:rsidTr="00FB63C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B04935"/>
                <w:sz w:val="20"/>
                <w:szCs w:val="20"/>
                <w:lang w:eastAsia="tr-TR"/>
              </w:rPr>
              <w:t>1- İdarenin</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1.1. </w:t>
            </w:r>
            <w:r w:rsidRPr="00FB63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İZMİR BÜYÜKŞEHİR BELEDİYESİ FEN İŞLERİ DAİRESİ BAŞKANLIĞI TESİSLER BAKIM ONARIM ŞUBE MÜDÜRLÜĞÜ</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1.2.</w:t>
            </w:r>
            <w:r w:rsidRPr="00FB63C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TURAN MAH. 1649 SOK. NO:56 BAYRAKLI/İZMİR KONAK/İZMİR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1.3.</w:t>
            </w:r>
            <w:r w:rsidRPr="00FB63C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02322934191</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1.4.</w:t>
            </w:r>
            <w:r w:rsidRPr="00FB63C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https://ekap.kik.gov.tr/EKAP/</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2.1.</w:t>
            </w:r>
            <w:r w:rsidRPr="00FB63C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09.06.2026 - 10:00</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2.2.</w:t>
            </w:r>
            <w:r w:rsidRPr="00FB63C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1116 NOLU ODA KONAK/İZMİR)</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3.1. </w:t>
            </w:r>
            <w:r w:rsidRPr="00FB63C0">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FEN İŞLERİ DAİRESİ BAŞKANLIĞI TESİSLER BAKIM ONARIM ŞUBE MÜDÜRLÜĞÜNE YÜRÜYEN MERDİVENLERE ZİNCİR VE ZİNCİR AKSAMLARI ALIMI</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3.2. </w:t>
            </w:r>
            <w:r w:rsidRPr="00FB63C0">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 xml:space="preserve">YÜRÜYEN MERDİVENLERE ZİNCİR VE ZİNCİR AKSAMLARI ALIMI - (17 İŞ </w:t>
            </w:r>
            <w:proofErr w:type="gramStart"/>
            <w:r w:rsidRPr="00FB63C0">
              <w:rPr>
                <w:rFonts w:ascii="Helvetica" w:eastAsia="Times New Roman" w:hAnsi="Helvetica" w:cs="Helvetica"/>
                <w:b/>
                <w:bCs/>
                <w:color w:val="118ABE"/>
                <w:sz w:val="20"/>
                <w:szCs w:val="20"/>
                <w:lang w:eastAsia="tr-TR"/>
              </w:rPr>
              <w:t>ALEMİ</w:t>
            </w:r>
            <w:proofErr w:type="gramEnd"/>
            <w:r w:rsidRPr="00FB63C0">
              <w:rPr>
                <w:rFonts w:ascii="Helvetica" w:eastAsia="Times New Roman" w:hAnsi="Helvetica" w:cs="Helvetica"/>
                <w:b/>
                <w:bCs/>
                <w:color w:val="118ABE"/>
                <w:sz w:val="20"/>
                <w:szCs w:val="20"/>
                <w:lang w:eastAsia="tr-TR"/>
              </w:rPr>
              <w:t>)</w:t>
            </w:r>
            <w:r w:rsidRPr="00FB63C0">
              <w:rPr>
                <w:rFonts w:ascii="Helvetica" w:eastAsia="Times New Roman" w:hAnsi="Helvetica" w:cs="Helvetica"/>
                <w:b/>
                <w:bCs/>
                <w:color w:val="118ABE"/>
                <w:sz w:val="20"/>
                <w:szCs w:val="20"/>
                <w:lang w:eastAsia="tr-TR"/>
              </w:rPr>
              <w:br/>
              <w:t xml:space="preserve">Ayrıntılı bilgiye </w:t>
            </w:r>
            <w:proofErr w:type="spellStart"/>
            <w:r w:rsidRPr="00FB63C0">
              <w:rPr>
                <w:rFonts w:ascii="Helvetica" w:eastAsia="Times New Roman" w:hAnsi="Helvetica" w:cs="Helvetica"/>
                <w:b/>
                <w:bCs/>
                <w:color w:val="118ABE"/>
                <w:sz w:val="20"/>
                <w:szCs w:val="20"/>
                <w:lang w:eastAsia="tr-TR"/>
              </w:rPr>
              <w:t>EKAP’ta</w:t>
            </w:r>
            <w:proofErr w:type="spellEnd"/>
            <w:r w:rsidRPr="00FB63C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3.3.</w:t>
            </w:r>
            <w:r w:rsidRPr="00FB63C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MALZEMELER ANKARA CAD. NO:385 BELKAHVE-BORNOVA/İZMİR ADRESNDEKİ İZMİR BÜYÜKŞEHİR BELEDİYESİ TESİSLER BAKIM ONARIM ŞUBE MÜDÜRLÜĞÜ AMBARINA TESLİM EDİLECEKTİR.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3.4.</w:t>
            </w:r>
            <w:r w:rsidRPr="00FB63C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MALZEMELER, YÜKLENİCİ İLE İDARE ARASINDA SÖZLEŞMENİN İMZALANMASINDAN İTİBAREN 80 LİK ZİNCİRİN 500 METRESİ 30 (OTUZ) TAKVİM GÜNÜNDE DİĞER ÜRÜNLER 180 (YÜZSEKSEN) TAKVİM GÜNÜ İÇERİSİNDE TESLİM EDİLECEKTİR.</w:t>
            </w:r>
          </w:p>
        </w:tc>
      </w:tr>
      <w:tr w:rsidR="00FB63C0" w:rsidRPr="00FB63C0" w:rsidTr="00FB63C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3.5.</w:t>
            </w:r>
            <w:r w:rsidRPr="00FB63C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jc w:val="both"/>
              <w:rPr>
                <w:rFonts w:ascii="Helvetica" w:eastAsia="Times New Roman" w:hAnsi="Helvetica" w:cs="Helvetica"/>
                <w:color w:val="585858"/>
                <w:sz w:val="20"/>
                <w:szCs w:val="20"/>
                <w:lang w:eastAsia="tr-TR"/>
              </w:rPr>
            </w:pPr>
            <w:r w:rsidRPr="00FB63C0">
              <w:rPr>
                <w:rFonts w:ascii="Helvetica" w:eastAsia="Times New Roman" w:hAnsi="Helvetica" w:cs="Helvetica"/>
                <w:b/>
                <w:bCs/>
                <w:color w:val="118ABE"/>
                <w:sz w:val="20"/>
                <w:szCs w:val="20"/>
                <w:lang w:eastAsia="tr-TR"/>
              </w:rPr>
              <w:t>SÖZLEŞMENİN İMZALANMASINDAN İTİBAREN</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B63C0">
        <w:rPr>
          <w:rFonts w:ascii="Helvetica" w:eastAsia="Times New Roman" w:hAnsi="Helvetica" w:cs="Helvetica"/>
          <w:b/>
          <w:bCs/>
          <w:color w:val="585858"/>
          <w:sz w:val="20"/>
          <w:szCs w:val="20"/>
          <w:shd w:val="clear" w:color="auto" w:fill="F8F8F8"/>
          <w:lang w:eastAsia="tr-TR"/>
        </w:rPr>
        <w:t>kriterleri</w:t>
      </w:r>
      <w:proofErr w:type="gramEnd"/>
      <w:r w:rsidRPr="00FB63C0">
        <w:rPr>
          <w:rFonts w:ascii="Helvetica" w:eastAsia="Times New Roman" w:hAnsi="Helvetica" w:cs="Helvetica"/>
          <w:b/>
          <w:bCs/>
          <w:color w:val="585858"/>
          <w:sz w:val="20"/>
          <w:szCs w:val="20"/>
          <w:shd w:val="clear" w:color="auto" w:fill="F8F8F8"/>
          <w:lang w:eastAsia="tr-TR"/>
        </w:rPr>
        <w:t>:</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w:t>
      </w:r>
      <w:r w:rsidRPr="00FB63C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4.1.1.</w:t>
      </w:r>
      <w:r w:rsidRPr="00FB63C0">
        <w:rPr>
          <w:rFonts w:ascii="Helvetica" w:eastAsia="Times New Roman" w:hAnsi="Helvetica" w:cs="Helvetica"/>
          <w:color w:val="585858"/>
          <w:sz w:val="20"/>
          <w:szCs w:val="20"/>
          <w:shd w:val="clear" w:color="auto" w:fill="F8F8F8"/>
          <w:lang w:eastAsia="tr-TR"/>
        </w:rPr>
        <w:t> Teklif mektubu.</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4.1.2.1.</w:t>
      </w:r>
      <w:r w:rsidRPr="00FB63C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FB63C0">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4.1.2.2.</w:t>
      </w:r>
      <w:r w:rsidRPr="00FB63C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4.1.3.</w:t>
      </w:r>
      <w:r w:rsidRPr="00FB63C0">
        <w:rPr>
          <w:rFonts w:ascii="Helvetica" w:eastAsia="Times New Roman" w:hAnsi="Helvetica" w:cs="Helvetica"/>
          <w:color w:val="585858"/>
          <w:sz w:val="20"/>
          <w:szCs w:val="20"/>
          <w:shd w:val="clear" w:color="auto" w:fill="F8F8F8"/>
          <w:lang w:eastAsia="tr-TR"/>
        </w:rPr>
        <w:t> Geçici teminat.</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4.1.4</w:t>
      </w:r>
      <w:r w:rsidRPr="00FB63C0">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4.1.5.</w:t>
      </w:r>
      <w:r w:rsidRPr="00FB63C0">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B63C0">
              <w:rPr>
                <w:rFonts w:ascii="Helvetica" w:eastAsia="Times New Roman" w:hAnsi="Helvetica" w:cs="Helvetica"/>
                <w:b/>
                <w:bCs/>
                <w:color w:val="585858"/>
                <w:sz w:val="20"/>
                <w:szCs w:val="20"/>
                <w:lang w:eastAsia="tr-TR"/>
              </w:rPr>
              <w:t>kriterler</w:t>
            </w:r>
            <w:proofErr w:type="gramEnd"/>
            <w:r w:rsidRPr="00FB63C0">
              <w:rPr>
                <w:rFonts w:ascii="Helvetica" w:eastAsia="Times New Roman" w:hAnsi="Helvetica" w:cs="Helvetica"/>
                <w:b/>
                <w:bCs/>
                <w:color w:val="585858"/>
                <w:sz w:val="20"/>
                <w:szCs w:val="20"/>
                <w:lang w:eastAsia="tr-TR"/>
              </w:rPr>
              <w:t>:</w:t>
            </w:r>
          </w:p>
        </w:tc>
      </w:tr>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 xml:space="preserve">Ekonomik ve mali yeterliğe ilişkin bilgi, belge veya </w:t>
            </w:r>
            <w:proofErr w:type="gramStart"/>
            <w:r w:rsidRPr="00FB63C0">
              <w:rPr>
                <w:rFonts w:ascii="Helvetica" w:eastAsia="Times New Roman" w:hAnsi="Helvetica" w:cs="Helvetica"/>
                <w:color w:val="585858"/>
                <w:sz w:val="20"/>
                <w:szCs w:val="20"/>
                <w:lang w:eastAsia="tr-TR"/>
              </w:rPr>
              <w:t>kriter</w:t>
            </w:r>
            <w:proofErr w:type="gramEnd"/>
            <w:r w:rsidRPr="00FB63C0">
              <w:rPr>
                <w:rFonts w:ascii="Helvetica" w:eastAsia="Times New Roman" w:hAnsi="Helvetica" w:cs="Helvetica"/>
                <w:color w:val="585858"/>
                <w:sz w:val="20"/>
                <w:szCs w:val="20"/>
                <w:lang w:eastAsia="tr-TR"/>
              </w:rPr>
              <w:t xml:space="preserve"> belirtilmemiştir.</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B63C0">
              <w:rPr>
                <w:rFonts w:ascii="Helvetica" w:eastAsia="Times New Roman" w:hAnsi="Helvetica" w:cs="Helvetica"/>
                <w:b/>
                <w:bCs/>
                <w:color w:val="585858"/>
                <w:sz w:val="20"/>
                <w:szCs w:val="20"/>
                <w:lang w:eastAsia="tr-TR"/>
              </w:rPr>
              <w:t>kriterler</w:t>
            </w:r>
            <w:proofErr w:type="gramEnd"/>
            <w:r w:rsidRPr="00FB63C0">
              <w:rPr>
                <w:rFonts w:ascii="Helvetica" w:eastAsia="Times New Roman" w:hAnsi="Helvetica" w:cs="Helvetica"/>
                <w:b/>
                <w:bCs/>
                <w:color w:val="585858"/>
                <w:sz w:val="20"/>
                <w:szCs w:val="20"/>
                <w:lang w:eastAsia="tr-TR"/>
              </w:rPr>
              <w:t>:</w:t>
            </w:r>
          </w:p>
        </w:tc>
      </w:tr>
      <w:tr w:rsidR="00FB63C0" w:rsidRPr="00FB63C0" w:rsidTr="00FB63C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B63C0" w:rsidRPr="00FB63C0" w:rsidRDefault="00FB63C0" w:rsidP="00FB63C0">
            <w:pPr>
              <w:spacing w:after="0" w:line="240" w:lineRule="atLeast"/>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t xml:space="preserve">Mesleki ve teknik yeterliğe ilişkin bilgi, belge veya </w:t>
            </w:r>
            <w:proofErr w:type="gramStart"/>
            <w:r w:rsidRPr="00FB63C0">
              <w:rPr>
                <w:rFonts w:ascii="Helvetica" w:eastAsia="Times New Roman" w:hAnsi="Helvetica" w:cs="Helvetica"/>
                <w:color w:val="585858"/>
                <w:sz w:val="20"/>
                <w:szCs w:val="20"/>
                <w:lang w:eastAsia="tr-TR"/>
              </w:rPr>
              <w:t>kriter</w:t>
            </w:r>
            <w:proofErr w:type="gramEnd"/>
            <w:r w:rsidRPr="00FB63C0">
              <w:rPr>
                <w:rFonts w:ascii="Helvetica" w:eastAsia="Times New Roman" w:hAnsi="Helvetica" w:cs="Helvetica"/>
                <w:color w:val="585858"/>
                <w:sz w:val="20"/>
                <w:szCs w:val="20"/>
                <w:lang w:eastAsia="tr-TR"/>
              </w:rPr>
              <w:t xml:space="preserve"> belirtilmemiştir.</w:t>
            </w:r>
          </w:p>
        </w:tc>
      </w:tr>
    </w:tbl>
    <w:p w:rsidR="00FB63C0" w:rsidRPr="00FB63C0" w:rsidRDefault="00FB63C0" w:rsidP="00FB63C0">
      <w:pPr>
        <w:spacing w:after="0" w:line="240" w:lineRule="auto"/>
        <w:rPr>
          <w:rFonts w:ascii="Times New Roman" w:eastAsia="Times New Roman" w:hAnsi="Times New Roman" w:cs="Times New Roman"/>
          <w:sz w:val="24"/>
          <w:szCs w:val="24"/>
          <w:lang w:eastAsia="tr-TR"/>
        </w:rPr>
      </w:pP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5-</w:t>
      </w:r>
      <w:r w:rsidRPr="00FB63C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6-</w:t>
      </w:r>
      <w:r w:rsidRPr="00FB63C0">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FB63C0">
        <w:rPr>
          <w:rFonts w:ascii="Helvetica" w:eastAsia="Times New Roman" w:hAnsi="Helvetica" w:cs="Helvetica"/>
          <w:b/>
          <w:bCs/>
          <w:color w:val="118ABE"/>
          <w:sz w:val="20"/>
          <w:szCs w:val="20"/>
          <w:shd w:val="clear" w:color="auto" w:fill="F8F8F8"/>
          <w:lang w:eastAsia="tr-TR"/>
        </w:rPr>
        <w:t>% 15 (yüzde on beş) </w:t>
      </w:r>
      <w:r w:rsidRPr="00FB63C0">
        <w:rPr>
          <w:rFonts w:ascii="Helvetica" w:eastAsia="Times New Roman" w:hAnsi="Helvetica" w:cs="Helvetica"/>
          <w:color w:val="585858"/>
          <w:sz w:val="20"/>
          <w:szCs w:val="20"/>
          <w:shd w:val="clear" w:color="auto" w:fill="F8F8F8"/>
          <w:lang w:eastAsia="tr-TR"/>
        </w:rPr>
        <w:t>oranında fiyat avantajı uygulanacaktır.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7-</w:t>
      </w:r>
      <w:r w:rsidRPr="00FB63C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8-</w:t>
      </w:r>
      <w:r w:rsidRPr="00FB63C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9-</w:t>
      </w:r>
      <w:r w:rsidRPr="00FB63C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10-</w:t>
      </w:r>
      <w:r w:rsidRPr="00FB63C0">
        <w:rPr>
          <w:rFonts w:ascii="Helvetica" w:eastAsia="Times New Roman" w:hAnsi="Helvetica" w:cs="Helvetica"/>
          <w:color w:val="585858"/>
          <w:sz w:val="20"/>
          <w:szCs w:val="20"/>
          <w:shd w:val="clear" w:color="auto" w:fill="F8F8F8"/>
          <w:lang w:eastAsia="tr-TR"/>
        </w:rPr>
        <w:t> Bu ihalede, işin tamamı için teklif verilecektir.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11-</w:t>
      </w:r>
      <w:r w:rsidRPr="00FB63C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12-</w:t>
      </w:r>
      <w:r w:rsidRPr="00FB63C0">
        <w:rPr>
          <w:rFonts w:ascii="Helvetica" w:eastAsia="Times New Roman" w:hAnsi="Helvetica" w:cs="Helvetica"/>
          <w:color w:val="585858"/>
          <w:sz w:val="20"/>
          <w:szCs w:val="20"/>
          <w:shd w:val="clear" w:color="auto" w:fill="F8F8F8"/>
          <w:lang w:eastAsia="tr-TR"/>
        </w:rPr>
        <w:t> Bu ihalede elektronik eksiltme yapılmayacaktır.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13-</w:t>
      </w:r>
      <w:r w:rsidRPr="00FB63C0">
        <w:rPr>
          <w:rFonts w:ascii="Helvetica" w:eastAsia="Times New Roman" w:hAnsi="Helvetica" w:cs="Helvetica"/>
          <w:color w:val="585858"/>
          <w:sz w:val="20"/>
          <w:szCs w:val="20"/>
          <w:shd w:val="clear" w:color="auto" w:fill="F8F8F8"/>
          <w:lang w:eastAsia="tr-TR"/>
        </w:rPr>
        <w:t> Verilen tekliflerin geçerlilik süresi, ihale tarihinden itibaren </w:t>
      </w:r>
      <w:r w:rsidRPr="00FB63C0">
        <w:rPr>
          <w:rFonts w:ascii="Helvetica" w:eastAsia="Times New Roman" w:hAnsi="Helvetica" w:cs="Helvetica"/>
          <w:b/>
          <w:bCs/>
          <w:color w:val="118ABE"/>
          <w:sz w:val="20"/>
          <w:szCs w:val="20"/>
          <w:shd w:val="clear" w:color="auto" w:fill="F8F8F8"/>
          <w:lang w:eastAsia="tr-TR"/>
        </w:rPr>
        <w:t>90 (Doksan)</w:t>
      </w:r>
      <w:r w:rsidRPr="00FB63C0">
        <w:rPr>
          <w:rFonts w:ascii="Helvetica" w:eastAsia="Times New Roman" w:hAnsi="Helvetica" w:cs="Helvetica"/>
          <w:color w:val="585858"/>
          <w:sz w:val="20"/>
          <w:szCs w:val="20"/>
          <w:shd w:val="clear" w:color="auto" w:fill="F8F8F8"/>
          <w:lang w:eastAsia="tr-TR"/>
        </w:rPr>
        <w:t> takvim günüdür.</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14-</w:t>
      </w:r>
      <w:r w:rsidRPr="00FB63C0">
        <w:rPr>
          <w:rFonts w:ascii="Helvetica" w:eastAsia="Times New Roman" w:hAnsi="Helvetica" w:cs="Helvetica"/>
          <w:color w:val="585858"/>
          <w:sz w:val="20"/>
          <w:szCs w:val="20"/>
          <w:shd w:val="clear" w:color="auto" w:fill="F8F8F8"/>
          <w:lang w:eastAsia="tr-TR"/>
        </w:rPr>
        <w:t> Konsorsiyum olarak ihaleye teklif verilemez.</w:t>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color w:val="585858"/>
          <w:sz w:val="20"/>
          <w:szCs w:val="20"/>
          <w:lang w:eastAsia="tr-TR"/>
        </w:rPr>
        <w:br/>
      </w:r>
      <w:r w:rsidRPr="00FB63C0">
        <w:rPr>
          <w:rFonts w:ascii="Helvetica" w:eastAsia="Times New Roman" w:hAnsi="Helvetica" w:cs="Helvetica"/>
          <w:b/>
          <w:bCs/>
          <w:color w:val="585858"/>
          <w:sz w:val="20"/>
          <w:szCs w:val="20"/>
          <w:shd w:val="clear" w:color="auto" w:fill="F8F8F8"/>
          <w:lang w:eastAsia="tr-TR"/>
        </w:rPr>
        <w:t>15- Diğer hususlar:</w:t>
      </w:r>
    </w:p>
    <w:p w:rsidR="00FB63C0" w:rsidRPr="00FB63C0" w:rsidRDefault="00FB63C0" w:rsidP="00FB63C0">
      <w:pPr>
        <w:shd w:val="clear" w:color="auto" w:fill="F8F8F8"/>
        <w:spacing w:after="0" w:line="240" w:lineRule="auto"/>
        <w:jc w:val="both"/>
        <w:rPr>
          <w:rFonts w:ascii="Helvetica" w:eastAsia="Times New Roman" w:hAnsi="Helvetica" w:cs="Helvetica"/>
          <w:color w:val="585858"/>
          <w:sz w:val="20"/>
          <w:szCs w:val="20"/>
          <w:lang w:eastAsia="tr-TR"/>
        </w:rPr>
      </w:pPr>
      <w:r w:rsidRPr="00FB63C0">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F40ACB" w:rsidRDefault="00F40ACB"/>
    <w:sectPr w:rsidR="00F40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1D"/>
    <w:rsid w:val="000A3F11"/>
    <w:rsid w:val="00155928"/>
    <w:rsid w:val="002B6969"/>
    <w:rsid w:val="00371894"/>
    <w:rsid w:val="003D0ADD"/>
    <w:rsid w:val="00463C1D"/>
    <w:rsid w:val="00725DEE"/>
    <w:rsid w:val="0099259B"/>
    <w:rsid w:val="00AC77C1"/>
    <w:rsid w:val="00BE2483"/>
    <w:rsid w:val="00CA7C12"/>
    <w:rsid w:val="00E84033"/>
    <w:rsid w:val="00F40ACB"/>
    <w:rsid w:val="00FB63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1D9F"/>
  <w15:chartTrackingRefBased/>
  <w15:docId w15:val="{FADAA774-CD29-4934-9E10-CADDB99B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63C0"/>
  </w:style>
  <w:style w:type="character" w:customStyle="1" w:styleId="ilanbaslik">
    <w:name w:val="ilanbaslik"/>
    <w:basedOn w:val="VarsaylanParagrafYazTipi"/>
    <w:rsid w:val="00FB63C0"/>
  </w:style>
  <w:style w:type="paragraph" w:styleId="NormalWeb">
    <w:name w:val="Normal (Web)"/>
    <w:basedOn w:val="Normal"/>
    <w:uiPriority w:val="99"/>
    <w:semiHidden/>
    <w:unhideWhenUsed/>
    <w:rsid w:val="000A3F1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4727">
      <w:bodyDiv w:val="1"/>
      <w:marLeft w:val="0"/>
      <w:marRight w:val="0"/>
      <w:marTop w:val="0"/>
      <w:marBottom w:val="0"/>
      <w:divBdr>
        <w:top w:val="none" w:sz="0" w:space="0" w:color="auto"/>
        <w:left w:val="none" w:sz="0" w:space="0" w:color="auto"/>
        <w:bottom w:val="none" w:sz="0" w:space="0" w:color="auto"/>
        <w:right w:val="none" w:sz="0" w:space="0" w:color="auto"/>
      </w:divBdr>
      <w:divsChild>
        <w:div w:id="1974828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AKTAŞ</dc:creator>
  <cp:keywords/>
  <dc:description/>
  <cp:lastModifiedBy>Alphan İbrahim YETMEN</cp:lastModifiedBy>
  <cp:revision>3</cp:revision>
  <dcterms:created xsi:type="dcterms:W3CDTF">2026-05-22T11:24:00Z</dcterms:created>
  <dcterms:modified xsi:type="dcterms:W3CDTF">2026-05-22T11:25:00Z</dcterms:modified>
</cp:coreProperties>
</file>