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5B" w:rsidRPr="0052725B" w:rsidRDefault="0052725B" w:rsidP="0052725B">
      <w:pPr>
        <w:shd w:val="clear" w:color="auto" w:fill="F8F8F8"/>
        <w:spacing w:after="0" w:line="240" w:lineRule="auto"/>
        <w:jc w:val="center"/>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KONAK TÜNELİ TELEKONTROL VE OTOMASYON SİSTEMİ ARIZA GİDERİMİ VE ONARIMI HİZMETİ ALIMI</w:t>
      </w:r>
    </w:p>
    <w:p w:rsidR="0052725B" w:rsidRPr="0052725B" w:rsidRDefault="0052725B" w:rsidP="0052725B">
      <w:pPr>
        <w:spacing w:after="0" w:line="240" w:lineRule="auto"/>
        <w:rPr>
          <w:rFonts w:ascii="Times New Roman" w:eastAsia="Times New Roman" w:hAnsi="Times New Roman" w:cs="Times New Roman"/>
          <w:sz w:val="24"/>
          <w:szCs w:val="24"/>
          <w:lang w:eastAsia="tr-TR"/>
        </w:rPr>
      </w:pP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118ABE"/>
          <w:sz w:val="20"/>
          <w:szCs w:val="20"/>
          <w:shd w:val="clear" w:color="auto" w:fill="F8F8F8"/>
          <w:lang w:eastAsia="tr-TR"/>
        </w:rPr>
        <w:t>KONAK TÜNELİ TELEKONTROL VE OTOMASYON SİSTEMİ ARIZA GİDERİMİ VE ONARIMI HİZMETİ ALIMI</w:t>
      </w:r>
      <w:r w:rsidRPr="0052725B">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2026/755337</w:t>
            </w:r>
          </w:p>
        </w:tc>
      </w:tr>
    </w:tbl>
    <w:p w:rsidR="0052725B" w:rsidRPr="0052725B" w:rsidRDefault="0052725B" w:rsidP="0052725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52725B" w:rsidRPr="0052725B" w:rsidTr="0052725B">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B04935"/>
                <w:sz w:val="20"/>
                <w:szCs w:val="20"/>
                <w:lang w:eastAsia="tr-TR"/>
              </w:rPr>
              <w:t>1- İdarenin</w:t>
            </w:r>
          </w:p>
        </w:tc>
      </w:tr>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1.1.</w:t>
            </w:r>
            <w:r w:rsidRPr="0052725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b/>
                <w:bCs/>
                <w:color w:val="118ABE"/>
                <w:sz w:val="20"/>
                <w:szCs w:val="20"/>
                <w:lang w:eastAsia="tr-TR"/>
              </w:rPr>
              <w:t>İZMİR BÜYÜKŞEHİR BELEDİYESİ ULAŞIM DAİRESİ BAŞKANLIĞI İZMİR ULAŞIM MERKEZİ ŞUBE MÜDÜRLÜĞÜ</w:t>
            </w:r>
          </w:p>
        </w:tc>
      </w:tr>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1.2.</w:t>
            </w:r>
            <w:r w:rsidRPr="0052725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b/>
                <w:bCs/>
                <w:color w:val="118ABE"/>
                <w:sz w:val="20"/>
                <w:szCs w:val="20"/>
                <w:lang w:eastAsia="tr-TR"/>
              </w:rPr>
              <w:t>Aydoğdu Mahallesi Şehit Er Mehmet Çadırcı Caddesi No 50/1 BUCA/İZMİR</w:t>
            </w:r>
          </w:p>
        </w:tc>
      </w:tr>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1.3.</w:t>
            </w:r>
            <w:r w:rsidRPr="0052725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b/>
                <w:bCs/>
                <w:color w:val="118ABE"/>
                <w:sz w:val="20"/>
                <w:szCs w:val="20"/>
                <w:lang w:eastAsia="tr-TR"/>
              </w:rPr>
              <w:t>02322931620</w:t>
            </w:r>
          </w:p>
        </w:tc>
      </w:tr>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1.4.</w:t>
            </w:r>
            <w:r w:rsidRPr="0052725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https://ekap.kik.gov.tr/EKAP/</w:t>
            </w:r>
          </w:p>
        </w:tc>
      </w:tr>
    </w:tbl>
    <w:p w:rsidR="0052725B" w:rsidRPr="0052725B" w:rsidRDefault="0052725B" w:rsidP="0052725B">
      <w:pPr>
        <w:spacing w:after="0" w:line="240" w:lineRule="auto"/>
        <w:rPr>
          <w:rFonts w:ascii="Times New Roman" w:eastAsia="Times New Roman" w:hAnsi="Times New Roman" w:cs="Times New Roman"/>
          <w:sz w:val="24"/>
          <w:szCs w:val="24"/>
          <w:lang w:eastAsia="tr-TR"/>
        </w:rPr>
      </w:pP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2.1.</w:t>
            </w:r>
            <w:r w:rsidRPr="0052725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b/>
                <w:bCs/>
                <w:color w:val="118ABE"/>
                <w:sz w:val="20"/>
                <w:szCs w:val="20"/>
                <w:lang w:eastAsia="tr-TR"/>
              </w:rPr>
              <w:t>01.06.2026 - 11:00</w:t>
            </w:r>
          </w:p>
        </w:tc>
      </w:tr>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2.2.</w:t>
            </w:r>
            <w:r w:rsidRPr="0052725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b/>
                <w:bCs/>
                <w:color w:val="118ABE"/>
                <w:sz w:val="20"/>
                <w:szCs w:val="20"/>
                <w:lang w:eastAsia="tr-TR"/>
              </w:rPr>
              <w:t xml:space="preserve">Mimar Sinan Mahallesi 9 Eylül Meydanı No:9/1 </w:t>
            </w:r>
            <w:proofErr w:type="spellStart"/>
            <w:r w:rsidRPr="0052725B">
              <w:rPr>
                <w:rFonts w:ascii="Helvetica" w:eastAsia="Times New Roman" w:hAnsi="Helvetica" w:cs="Helvetica"/>
                <w:b/>
                <w:bCs/>
                <w:color w:val="118ABE"/>
                <w:sz w:val="20"/>
                <w:szCs w:val="20"/>
                <w:lang w:eastAsia="tr-TR"/>
              </w:rPr>
              <w:t>Kültürpark</w:t>
            </w:r>
            <w:proofErr w:type="spellEnd"/>
            <w:r w:rsidRPr="0052725B">
              <w:rPr>
                <w:rFonts w:ascii="Helvetica" w:eastAsia="Times New Roman" w:hAnsi="Helvetica" w:cs="Helvetica"/>
                <w:b/>
                <w:bCs/>
                <w:color w:val="118ABE"/>
                <w:sz w:val="20"/>
                <w:szCs w:val="20"/>
                <w:lang w:eastAsia="tr-TR"/>
              </w:rPr>
              <w:t xml:space="preserve"> Fuar Alanı Hol 1/B 35250 Konak/İZMİR</w:t>
            </w:r>
          </w:p>
        </w:tc>
      </w:tr>
    </w:tbl>
    <w:p w:rsidR="0052725B" w:rsidRPr="0052725B" w:rsidRDefault="0052725B" w:rsidP="0052725B">
      <w:pPr>
        <w:spacing w:after="0" w:line="240" w:lineRule="auto"/>
        <w:rPr>
          <w:rFonts w:ascii="Times New Roman" w:eastAsia="Times New Roman" w:hAnsi="Times New Roman" w:cs="Times New Roman"/>
          <w:sz w:val="24"/>
          <w:szCs w:val="24"/>
          <w:lang w:eastAsia="tr-TR"/>
        </w:rPr>
      </w:pP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3.1</w:t>
            </w:r>
            <w:r w:rsidRPr="0052725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b/>
                <w:bCs/>
                <w:color w:val="118ABE"/>
                <w:sz w:val="20"/>
                <w:szCs w:val="20"/>
                <w:lang w:eastAsia="tr-TR"/>
              </w:rPr>
              <w:t>KONAK TÜNELİ TELEKONTROL VE OTOMASYON SİSTEMİ ARIZA GİDERİMİ VE ONARIMI HİZMETİ ALIMI</w:t>
            </w:r>
          </w:p>
        </w:tc>
      </w:tr>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3.2.</w:t>
            </w:r>
            <w:r w:rsidRPr="0052725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b/>
                <w:bCs/>
                <w:color w:val="118ABE"/>
                <w:sz w:val="20"/>
                <w:szCs w:val="20"/>
                <w:lang w:eastAsia="tr-TR"/>
              </w:rPr>
              <w:t>1 HİZMET KALEMİ</w:t>
            </w:r>
            <w:r w:rsidRPr="0052725B">
              <w:rPr>
                <w:rFonts w:ascii="Helvetica" w:eastAsia="Times New Roman" w:hAnsi="Helvetica" w:cs="Helvetica"/>
                <w:b/>
                <w:bCs/>
                <w:color w:val="118ABE"/>
                <w:sz w:val="20"/>
                <w:szCs w:val="20"/>
                <w:lang w:eastAsia="tr-TR"/>
              </w:rPr>
              <w:br/>
              <w:t xml:space="preserve">Ayrıntılı bilgiye </w:t>
            </w:r>
            <w:proofErr w:type="spellStart"/>
            <w:r w:rsidRPr="0052725B">
              <w:rPr>
                <w:rFonts w:ascii="Helvetica" w:eastAsia="Times New Roman" w:hAnsi="Helvetica" w:cs="Helvetica"/>
                <w:b/>
                <w:bCs/>
                <w:color w:val="118ABE"/>
                <w:sz w:val="20"/>
                <w:szCs w:val="20"/>
                <w:lang w:eastAsia="tr-TR"/>
              </w:rPr>
              <w:t>EKAP’ta</w:t>
            </w:r>
            <w:proofErr w:type="spellEnd"/>
            <w:r w:rsidRPr="0052725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3.3.</w:t>
            </w:r>
            <w:r w:rsidRPr="0052725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b/>
                <w:bCs/>
                <w:color w:val="118ABE"/>
                <w:sz w:val="20"/>
                <w:szCs w:val="20"/>
                <w:lang w:eastAsia="tr-TR"/>
              </w:rPr>
              <w:t>Konak Tüneli İşletme Şefliği Hizmet Binası (2. Kadriye Mah. Yeşildere Cad. No:582 KONAK/İZMİR) ve İdarenin belirleyeceği yerler.</w:t>
            </w:r>
          </w:p>
        </w:tc>
      </w:tr>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3.4.</w:t>
            </w:r>
            <w:r w:rsidRPr="0052725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İşe başlama tarihinden itibaren </w:t>
            </w:r>
            <w:r w:rsidRPr="0052725B">
              <w:rPr>
                <w:rFonts w:ascii="Helvetica" w:eastAsia="Times New Roman" w:hAnsi="Helvetica" w:cs="Helvetica"/>
                <w:b/>
                <w:bCs/>
                <w:color w:val="118ABE"/>
                <w:sz w:val="20"/>
                <w:szCs w:val="20"/>
                <w:lang w:eastAsia="tr-TR"/>
              </w:rPr>
              <w:t>90(Doksan) gündür</w:t>
            </w:r>
          </w:p>
        </w:tc>
      </w:tr>
      <w:tr w:rsidR="0052725B" w:rsidRPr="0052725B" w:rsidTr="005272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3.5.</w:t>
            </w:r>
            <w:r w:rsidRPr="0052725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Sözleşmenin imzalandığı tarihten itibaren </w:t>
            </w:r>
            <w:r w:rsidRPr="0052725B">
              <w:rPr>
                <w:rFonts w:ascii="Helvetica" w:eastAsia="Times New Roman" w:hAnsi="Helvetica" w:cs="Helvetica"/>
                <w:b/>
                <w:bCs/>
                <w:color w:val="118ABE"/>
                <w:sz w:val="20"/>
                <w:szCs w:val="20"/>
                <w:lang w:eastAsia="tr-TR"/>
              </w:rPr>
              <w:t>10</w:t>
            </w:r>
            <w:r w:rsidRPr="0052725B">
              <w:rPr>
                <w:rFonts w:ascii="Helvetica" w:eastAsia="Times New Roman" w:hAnsi="Helvetica" w:cs="Helvetica"/>
                <w:color w:val="585858"/>
                <w:sz w:val="20"/>
                <w:szCs w:val="20"/>
                <w:lang w:eastAsia="tr-TR"/>
              </w:rPr>
              <w:t> gün içinde işe başlanacaktır.</w:t>
            </w:r>
          </w:p>
        </w:tc>
      </w:tr>
    </w:tbl>
    <w:p w:rsidR="0052725B" w:rsidRPr="0052725B" w:rsidRDefault="0052725B" w:rsidP="0052725B">
      <w:pPr>
        <w:spacing w:after="0" w:line="240" w:lineRule="auto"/>
        <w:rPr>
          <w:rFonts w:ascii="Times New Roman" w:eastAsia="Times New Roman" w:hAnsi="Times New Roman" w:cs="Times New Roman"/>
          <w:sz w:val="24"/>
          <w:szCs w:val="24"/>
          <w:lang w:eastAsia="tr-TR"/>
        </w:rPr>
      </w:pP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2725B">
        <w:rPr>
          <w:rFonts w:ascii="Helvetica" w:eastAsia="Times New Roman" w:hAnsi="Helvetica" w:cs="Helvetica"/>
          <w:b/>
          <w:bCs/>
          <w:color w:val="585858"/>
          <w:sz w:val="20"/>
          <w:szCs w:val="20"/>
          <w:shd w:val="clear" w:color="auto" w:fill="F8F8F8"/>
          <w:lang w:eastAsia="tr-TR"/>
        </w:rPr>
        <w:t>kriterleri</w:t>
      </w:r>
      <w:proofErr w:type="gramEnd"/>
      <w:r w:rsidRPr="0052725B">
        <w:rPr>
          <w:rFonts w:ascii="Helvetica" w:eastAsia="Times New Roman" w:hAnsi="Helvetica" w:cs="Helvetica"/>
          <w:b/>
          <w:bCs/>
          <w:color w:val="585858"/>
          <w:sz w:val="20"/>
          <w:szCs w:val="20"/>
          <w:shd w:val="clear" w:color="auto" w:fill="F8F8F8"/>
          <w:lang w:eastAsia="tr-TR"/>
        </w:rPr>
        <w:t>:</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4.1.</w:t>
      </w:r>
      <w:r w:rsidRPr="0052725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4.1.1.</w:t>
      </w:r>
      <w:r w:rsidRPr="0052725B">
        <w:rPr>
          <w:rFonts w:ascii="Helvetica" w:eastAsia="Times New Roman" w:hAnsi="Helvetica" w:cs="Helvetica"/>
          <w:color w:val="585858"/>
          <w:sz w:val="20"/>
          <w:szCs w:val="20"/>
          <w:shd w:val="clear" w:color="auto" w:fill="F8F8F8"/>
          <w:lang w:eastAsia="tr-TR"/>
        </w:rPr>
        <w:t> Teklif mektubu.</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4.1.2.1.</w:t>
      </w:r>
      <w:r w:rsidRPr="0052725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4.1.2.2.</w:t>
      </w:r>
      <w:r w:rsidRPr="0052725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4.1.3.</w:t>
      </w:r>
      <w:r w:rsidRPr="0052725B">
        <w:rPr>
          <w:rFonts w:ascii="Helvetica" w:eastAsia="Times New Roman" w:hAnsi="Helvetica" w:cs="Helvetica"/>
          <w:color w:val="585858"/>
          <w:sz w:val="20"/>
          <w:szCs w:val="20"/>
          <w:shd w:val="clear" w:color="auto" w:fill="F8F8F8"/>
          <w:lang w:eastAsia="tr-TR"/>
        </w:rPr>
        <w:t> Geçici teminat.</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4.1.4</w:t>
      </w:r>
      <w:r w:rsidRPr="0052725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2725B" w:rsidRPr="0052725B" w:rsidTr="005272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2725B">
              <w:rPr>
                <w:rFonts w:ascii="Helvetica" w:eastAsia="Times New Roman" w:hAnsi="Helvetica" w:cs="Helvetica"/>
                <w:b/>
                <w:bCs/>
                <w:color w:val="585858"/>
                <w:sz w:val="20"/>
                <w:szCs w:val="20"/>
                <w:lang w:eastAsia="tr-TR"/>
              </w:rPr>
              <w:t>kriterler</w:t>
            </w:r>
            <w:proofErr w:type="gramEnd"/>
            <w:r w:rsidRPr="0052725B">
              <w:rPr>
                <w:rFonts w:ascii="Helvetica" w:eastAsia="Times New Roman" w:hAnsi="Helvetica" w:cs="Helvetica"/>
                <w:b/>
                <w:bCs/>
                <w:color w:val="585858"/>
                <w:sz w:val="20"/>
                <w:szCs w:val="20"/>
                <w:lang w:eastAsia="tr-TR"/>
              </w:rPr>
              <w:t>:</w:t>
            </w:r>
          </w:p>
        </w:tc>
      </w:tr>
      <w:tr w:rsidR="0052725B" w:rsidRPr="0052725B" w:rsidTr="005272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 xml:space="preserve">Ekonomik ve mali yeterliğe ilişkin bilgi, belge veya </w:t>
            </w:r>
            <w:proofErr w:type="gramStart"/>
            <w:r w:rsidRPr="0052725B">
              <w:rPr>
                <w:rFonts w:ascii="Helvetica" w:eastAsia="Times New Roman" w:hAnsi="Helvetica" w:cs="Helvetica"/>
                <w:color w:val="585858"/>
                <w:sz w:val="20"/>
                <w:szCs w:val="20"/>
                <w:lang w:eastAsia="tr-TR"/>
              </w:rPr>
              <w:t>kriter</w:t>
            </w:r>
            <w:proofErr w:type="gramEnd"/>
            <w:r w:rsidRPr="0052725B">
              <w:rPr>
                <w:rFonts w:ascii="Helvetica" w:eastAsia="Times New Roman" w:hAnsi="Helvetica" w:cs="Helvetica"/>
                <w:color w:val="585858"/>
                <w:sz w:val="20"/>
                <w:szCs w:val="20"/>
                <w:lang w:eastAsia="tr-TR"/>
              </w:rPr>
              <w:t xml:space="preserve"> belirtilmemiştir.</w:t>
            </w:r>
          </w:p>
        </w:tc>
      </w:tr>
    </w:tbl>
    <w:p w:rsidR="0052725B" w:rsidRPr="0052725B" w:rsidRDefault="0052725B" w:rsidP="0052725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2725B" w:rsidRPr="0052725B" w:rsidTr="005272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2725B">
              <w:rPr>
                <w:rFonts w:ascii="Helvetica" w:eastAsia="Times New Roman" w:hAnsi="Helvetica" w:cs="Helvetica"/>
                <w:b/>
                <w:bCs/>
                <w:color w:val="585858"/>
                <w:sz w:val="20"/>
                <w:szCs w:val="20"/>
                <w:lang w:eastAsia="tr-TR"/>
              </w:rPr>
              <w:t>kriterler</w:t>
            </w:r>
            <w:proofErr w:type="gramEnd"/>
            <w:r w:rsidRPr="0052725B">
              <w:rPr>
                <w:rFonts w:ascii="Helvetica" w:eastAsia="Times New Roman" w:hAnsi="Helvetica" w:cs="Helvetica"/>
                <w:b/>
                <w:bCs/>
                <w:color w:val="585858"/>
                <w:sz w:val="20"/>
                <w:szCs w:val="20"/>
                <w:lang w:eastAsia="tr-TR"/>
              </w:rPr>
              <w:t>:</w:t>
            </w:r>
          </w:p>
        </w:tc>
      </w:tr>
      <w:tr w:rsidR="0052725B" w:rsidRPr="0052725B" w:rsidTr="005272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2725B" w:rsidRPr="0052725B" w:rsidRDefault="0052725B" w:rsidP="0052725B">
            <w:pPr>
              <w:spacing w:after="0" w:line="240" w:lineRule="atLeast"/>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52725B">
              <w:rPr>
                <w:rFonts w:ascii="Helvetica" w:eastAsia="Times New Roman" w:hAnsi="Helvetica" w:cs="Helvetica"/>
                <w:color w:val="585858"/>
                <w:sz w:val="20"/>
                <w:szCs w:val="20"/>
                <w:lang w:eastAsia="tr-TR"/>
              </w:rPr>
              <w:t>kriter</w:t>
            </w:r>
            <w:proofErr w:type="gramEnd"/>
            <w:r w:rsidRPr="0052725B">
              <w:rPr>
                <w:rFonts w:ascii="Helvetica" w:eastAsia="Times New Roman" w:hAnsi="Helvetica" w:cs="Helvetica"/>
                <w:color w:val="585858"/>
                <w:sz w:val="20"/>
                <w:szCs w:val="20"/>
                <w:lang w:eastAsia="tr-TR"/>
              </w:rPr>
              <w:t xml:space="preserve"> belirtilmemiştir.</w:t>
            </w:r>
          </w:p>
        </w:tc>
      </w:tr>
    </w:tbl>
    <w:p w:rsidR="0052725B" w:rsidRPr="0052725B" w:rsidRDefault="0052725B" w:rsidP="0052725B">
      <w:pPr>
        <w:spacing w:after="0" w:line="240" w:lineRule="auto"/>
        <w:rPr>
          <w:rFonts w:ascii="Times New Roman" w:eastAsia="Times New Roman" w:hAnsi="Times New Roman" w:cs="Times New Roman"/>
          <w:sz w:val="24"/>
          <w:szCs w:val="24"/>
          <w:lang w:eastAsia="tr-TR"/>
        </w:rPr>
      </w:pP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5-</w:t>
      </w:r>
      <w:r w:rsidRPr="0052725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6-</w:t>
      </w:r>
      <w:r w:rsidRPr="0052725B">
        <w:rPr>
          <w:rFonts w:ascii="Helvetica" w:eastAsia="Times New Roman" w:hAnsi="Helvetica" w:cs="Helvetica"/>
          <w:color w:val="585858"/>
          <w:sz w:val="20"/>
          <w:szCs w:val="20"/>
          <w:shd w:val="clear" w:color="auto" w:fill="F8F8F8"/>
          <w:lang w:eastAsia="tr-TR"/>
        </w:rPr>
        <w:t> İhaleye sadece yerli istekliler katılabilecektir.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7-</w:t>
      </w:r>
      <w:r w:rsidRPr="0052725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8-</w:t>
      </w:r>
      <w:r w:rsidRPr="0052725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9-</w:t>
      </w:r>
      <w:r w:rsidRPr="0052725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10-</w:t>
      </w:r>
      <w:r w:rsidRPr="0052725B">
        <w:rPr>
          <w:rFonts w:ascii="Helvetica" w:eastAsia="Times New Roman" w:hAnsi="Helvetica" w:cs="Helvetica"/>
          <w:color w:val="585858"/>
          <w:sz w:val="20"/>
          <w:szCs w:val="20"/>
          <w:shd w:val="clear" w:color="auto" w:fill="F8F8F8"/>
          <w:lang w:eastAsia="tr-TR"/>
        </w:rPr>
        <w:t> Bu ihalede, işin tamamı için teklif verilecektir.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11-</w:t>
      </w:r>
      <w:r w:rsidRPr="0052725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12-</w:t>
      </w:r>
      <w:r w:rsidRPr="0052725B">
        <w:rPr>
          <w:rFonts w:ascii="Helvetica" w:eastAsia="Times New Roman" w:hAnsi="Helvetica" w:cs="Helvetica"/>
          <w:color w:val="585858"/>
          <w:sz w:val="20"/>
          <w:szCs w:val="20"/>
          <w:shd w:val="clear" w:color="auto" w:fill="F8F8F8"/>
          <w:lang w:eastAsia="tr-TR"/>
        </w:rPr>
        <w:t> Bu ihalede elektronik eksiltme yapılmayacaktır.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13-</w:t>
      </w:r>
      <w:r w:rsidRPr="0052725B">
        <w:rPr>
          <w:rFonts w:ascii="Helvetica" w:eastAsia="Times New Roman" w:hAnsi="Helvetica" w:cs="Helvetica"/>
          <w:color w:val="585858"/>
          <w:sz w:val="20"/>
          <w:szCs w:val="20"/>
          <w:shd w:val="clear" w:color="auto" w:fill="F8F8F8"/>
          <w:lang w:eastAsia="tr-TR"/>
        </w:rPr>
        <w:t> Verilen tekliflerin geçerlilik süresi, ihale tarihinden itibaren </w:t>
      </w:r>
      <w:r w:rsidRPr="0052725B">
        <w:rPr>
          <w:rFonts w:ascii="Helvetica" w:eastAsia="Times New Roman" w:hAnsi="Helvetica" w:cs="Helvetica"/>
          <w:b/>
          <w:bCs/>
          <w:color w:val="118ABE"/>
          <w:sz w:val="20"/>
          <w:szCs w:val="20"/>
          <w:shd w:val="clear" w:color="auto" w:fill="F8F8F8"/>
          <w:lang w:eastAsia="tr-TR"/>
        </w:rPr>
        <w:t>90 (Doksan)</w:t>
      </w:r>
      <w:r w:rsidRPr="0052725B">
        <w:rPr>
          <w:rFonts w:ascii="Helvetica" w:eastAsia="Times New Roman" w:hAnsi="Helvetica" w:cs="Helvetica"/>
          <w:color w:val="585858"/>
          <w:sz w:val="20"/>
          <w:szCs w:val="20"/>
          <w:shd w:val="clear" w:color="auto" w:fill="F8F8F8"/>
          <w:lang w:eastAsia="tr-TR"/>
        </w:rPr>
        <w:t> takvim günüdür.</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14-</w:t>
      </w:r>
      <w:r w:rsidRPr="0052725B">
        <w:rPr>
          <w:rFonts w:ascii="Helvetica" w:eastAsia="Times New Roman" w:hAnsi="Helvetica" w:cs="Helvetica"/>
          <w:color w:val="585858"/>
          <w:sz w:val="20"/>
          <w:szCs w:val="20"/>
          <w:shd w:val="clear" w:color="auto" w:fill="F8F8F8"/>
          <w:lang w:eastAsia="tr-TR"/>
        </w:rPr>
        <w:t> Konsorsiyum olarak ihaleye teklif verilemez.</w:t>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color w:val="585858"/>
          <w:sz w:val="20"/>
          <w:szCs w:val="20"/>
          <w:lang w:eastAsia="tr-TR"/>
        </w:rPr>
        <w:br/>
      </w:r>
      <w:r w:rsidRPr="0052725B">
        <w:rPr>
          <w:rFonts w:ascii="Helvetica" w:eastAsia="Times New Roman" w:hAnsi="Helvetica" w:cs="Helvetica"/>
          <w:b/>
          <w:bCs/>
          <w:color w:val="585858"/>
          <w:sz w:val="20"/>
          <w:szCs w:val="20"/>
          <w:shd w:val="clear" w:color="auto" w:fill="F8F8F8"/>
          <w:lang w:eastAsia="tr-TR"/>
        </w:rPr>
        <w:t>15- Diğer hususlar:</w:t>
      </w:r>
    </w:p>
    <w:p w:rsidR="0052725B" w:rsidRPr="0052725B" w:rsidRDefault="0052725B" w:rsidP="0052725B">
      <w:pPr>
        <w:shd w:val="clear" w:color="auto" w:fill="F8F8F8"/>
        <w:spacing w:after="0" w:line="240" w:lineRule="auto"/>
        <w:jc w:val="both"/>
        <w:rPr>
          <w:rFonts w:ascii="Helvetica" w:eastAsia="Times New Roman" w:hAnsi="Helvetica" w:cs="Helvetica"/>
          <w:color w:val="585858"/>
          <w:sz w:val="20"/>
          <w:szCs w:val="20"/>
          <w:lang w:eastAsia="tr-TR"/>
        </w:rPr>
      </w:pPr>
      <w:r w:rsidRPr="0052725B">
        <w:rPr>
          <w:rFonts w:ascii="Helvetica" w:eastAsia="Times New Roman" w:hAnsi="Helvetica" w:cs="Helvetica"/>
          <w:color w:val="585858"/>
          <w:sz w:val="20"/>
          <w:szCs w:val="20"/>
          <w:lang w:eastAsia="tr-TR"/>
        </w:rPr>
        <w:t>İhalede Uygulanacak Sınır Değer Katsayısı (R) : </w:t>
      </w:r>
      <w:r w:rsidRPr="0052725B">
        <w:rPr>
          <w:rFonts w:ascii="Helvetica" w:eastAsia="Times New Roman" w:hAnsi="Helvetica" w:cs="Helvetica"/>
          <w:b/>
          <w:bCs/>
          <w:color w:val="118ABE"/>
          <w:sz w:val="20"/>
          <w:szCs w:val="20"/>
          <w:lang w:eastAsia="tr-TR"/>
        </w:rPr>
        <w:t>Diğer Hizmetler/0,78</w:t>
      </w:r>
      <w:r w:rsidRPr="0052725B">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E547AA" w:rsidRDefault="00E547AA">
      <w:bookmarkStart w:id="0" w:name="_GoBack"/>
      <w:bookmarkEnd w:id="0"/>
    </w:p>
    <w:sectPr w:rsidR="00E54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5B"/>
    <w:rsid w:val="0052725B"/>
    <w:rsid w:val="00E54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FCDD3-EB4A-4696-9DAE-DB5E88FE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2725B"/>
  </w:style>
  <w:style w:type="character" w:customStyle="1" w:styleId="ilanbaslik">
    <w:name w:val="ilanbaslik"/>
    <w:basedOn w:val="VarsaylanParagrafYazTipi"/>
    <w:rsid w:val="0052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521007">
      <w:bodyDiv w:val="1"/>
      <w:marLeft w:val="0"/>
      <w:marRight w:val="0"/>
      <w:marTop w:val="0"/>
      <w:marBottom w:val="0"/>
      <w:divBdr>
        <w:top w:val="none" w:sz="0" w:space="0" w:color="auto"/>
        <w:left w:val="none" w:sz="0" w:space="0" w:color="auto"/>
        <w:bottom w:val="none" w:sz="0" w:space="0" w:color="auto"/>
        <w:right w:val="none" w:sz="0" w:space="0" w:color="auto"/>
      </w:divBdr>
      <w:divsChild>
        <w:div w:id="1537543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Osman GÜROL</dc:creator>
  <cp:keywords/>
  <dc:description/>
  <cp:lastModifiedBy>Ali Osman GÜROL</cp:lastModifiedBy>
  <cp:revision>1</cp:revision>
  <dcterms:created xsi:type="dcterms:W3CDTF">2026-05-08T05:46:00Z</dcterms:created>
  <dcterms:modified xsi:type="dcterms:W3CDTF">2026-05-08T05:47:00Z</dcterms:modified>
</cp:coreProperties>
</file>