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1E" w:rsidRPr="00B65C1E" w:rsidRDefault="00B65C1E" w:rsidP="00B65C1E">
      <w:pPr>
        <w:shd w:val="clear" w:color="auto" w:fill="F8F8F8"/>
        <w:spacing w:after="0" w:line="240" w:lineRule="auto"/>
        <w:jc w:val="center"/>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EŞREFPAŞA HASTANESİ BAŞHEKİMLİĞİ HASTANE ŞUBE MÜDÜRLÜĞÜNE İLAÇ, SERUM VE BESLENME TAKVİYESİ ALIMI</w:t>
      </w:r>
    </w:p>
    <w:p w:rsidR="00B65C1E" w:rsidRPr="00B65C1E" w:rsidRDefault="00B65C1E" w:rsidP="00B65C1E">
      <w:pPr>
        <w:spacing w:after="0" w:line="240" w:lineRule="auto"/>
        <w:rPr>
          <w:rFonts w:ascii="Times New Roman" w:eastAsia="Times New Roman" w:hAnsi="Times New Roman" w:cs="Times New Roman"/>
          <w:sz w:val="24"/>
          <w:szCs w:val="24"/>
          <w:lang w:eastAsia="tr-TR"/>
        </w:rPr>
      </w:pP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118ABE"/>
          <w:sz w:val="20"/>
          <w:szCs w:val="20"/>
          <w:shd w:val="clear" w:color="auto" w:fill="F8F8F8"/>
          <w:lang w:eastAsia="tr-TR"/>
        </w:rPr>
        <w:t>EŞREFPAŞA HASTANESİ BAŞHEKİMLİĞİ HASTANE ŞUBE MÜDÜRLÜĞÜNE İLAÇ, SERUM VE BESLENME TAKVİYESİ ALIMI</w:t>
      </w:r>
      <w:r w:rsidRPr="00B65C1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2026/795743</w:t>
            </w:r>
          </w:p>
        </w:tc>
      </w:tr>
    </w:tbl>
    <w:p w:rsidR="00B65C1E" w:rsidRPr="00B65C1E" w:rsidRDefault="00B65C1E" w:rsidP="00B65C1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65C1E" w:rsidRPr="00B65C1E" w:rsidTr="00B65C1E">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B04935"/>
                <w:sz w:val="20"/>
                <w:szCs w:val="20"/>
                <w:lang w:eastAsia="tr-TR"/>
              </w:rPr>
              <w:t>1- İdarenin</w:t>
            </w:r>
          </w:p>
        </w:tc>
      </w:tr>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1.1. </w:t>
            </w:r>
            <w:r w:rsidRPr="00B65C1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İZMİR BÜYÜKŞEHİR BELEDİYESİ EŞREFPAŞA HASTANESİ BAŞHEKİMLİĞİ HASTANE ŞUBE MÜDÜRLÜĞÜ</w:t>
            </w:r>
          </w:p>
        </w:tc>
      </w:tr>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1.2.</w:t>
            </w:r>
            <w:r w:rsidRPr="00B65C1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 xml:space="preserve">İzmir Büyükşehir Belediyesi </w:t>
            </w:r>
            <w:proofErr w:type="spellStart"/>
            <w:r w:rsidRPr="00B65C1E">
              <w:rPr>
                <w:rFonts w:ascii="Helvetica" w:eastAsia="Times New Roman" w:hAnsi="Helvetica" w:cs="Helvetica"/>
                <w:b/>
                <w:bCs/>
                <w:color w:val="118ABE"/>
                <w:sz w:val="20"/>
                <w:szCs w:val="20"/>
                <w:lang w:eastAsia="tr-TR"/>
              </w:rPr>
              <w:t>Eşrefpaşa</w:t>
            </w:r>
            <w:proofErr w:type="spellEnd"/>
            <w:r w:rsidRPr="00B65C1E">
              <w:rPr>
                <w:rFonts w:ascii="Helvetica" w:eastAsia="Times New Roman" w:hAnsi="Helvetica" w:cs="Helvetica"/>
                <w:b/>
                <w:bCs/>
                <w:color w:val="118ABE"/>
                <w:sz w:val="20"/>
                <w:szCs w:val="20"/>
                <w:lang w:eastAsia="tr-TR"/>
              </w:rPr>
              <w:t xml:space="preserve"> Hastanesi Gaziler Caddesi No:315 Yenişehir/Konak/İzmir KONAK/İZMİR</w:t>
            </w:r>
          </w:p>
        </w:tc>
      </w:tr>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1.3.</w:t>
            </w:r>
            <w:r w:rsidRPr="00B65C1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02322938061</w:t>
            </w:r>
          </w:p>
        </w:tc>
      </w:tr>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1.4.</w:t>
            </w:r>
            <w:r w:rsidRPr="00B65C1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https://ekap.kik.gov.tr/EKAP/</w:t>
            </w:r>
          </w:p>
        </w:tc>
      </w:tr>
    </w:tbl>
    <w:p w:rsidR="00B65C1E" w:rsidRPr="00B65C1E" w:rsidRDefault="00B65C1E" w:rsidP="00B65C1E">
      <w:pPr>
        <w:spacing w:after="0" w:line="240" w:lineRule="auto"/>
        <w:rPr>
          <w:rFonts w:ascii="Times New Roman" w:eastAsia="Times New Roman" w:hAnsi="Times New Roman" w:cs="Times New Roman"/>
          <w:sz w:val="24"/>
          <w:szCs w:val="24"/>
          <w:lang w:eastAsia="tr-TR"/>
        </w:rPr>
      </w:pP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2.1.</w:t>
            </w:r>
            <w:r w:rsidRPr="00B65C1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09.06.2026 - 14:30</w:t>
            </w:r>
          </w:p>
        </w:tc>
      </w:tr>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2.2.</w:t>
            </w:r>
            <w:r w:rsidRPr="00B65C1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ODA NO:1116 KONAK/İZMİR)</w:t>
            </w:r>
          </w:p>
        </w:tc>
      </w:tr>
    </w:tbl>
    <w:p w:rsidR="00B65C1E" w:rsidRPr="00B65C1E" w:rsidRDefault="00B65C1E" w:rsidP="00B65C1E">
      <w:pPr>
        <w:spacing w:after="0" w:line="240" w:lineRule="auto"/>
        <w:rPr>
          <w:rFonts w:ascii="Times New Roman" w:eastAsia="Times New Roman" w:hAnsi="Times New Roman" w:cs="Times New Roman"/>
          <w:sz w:val="24"/>
          <w:szCs w:val="24"/>
          <w:lang w:eastAsia="tr-TR"/>
        </w:rPr>
      </w:pP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3.1. </w:t>
            </w:r>
            <w:r w:rsidRPr="00B65C1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EŞREFPAŞA HASTANESİ BAŞHEKİMLİĞİ HASTANE ŞUBE MÜDÜRLÜĞÜNE İLAÇ, SERUM VE BESLENME TAKVİYESİ ALIMI</w:t>
            </w:r>
          </w:p>
        </w:tc>
      </w:tr>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3.2. </w:t>
            </w:r>
            <w:r w:rsidRPr="00B65C1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İLAÇ, SERUM VE BESLENME TAKVİYESİ ALIMI - 271 İŞ KALEMİ</w:t>
            </w:r>
            <w:r w:rsidRPr="00B65C1E">
              <w:rPr>
                <w:rFonts w:ascii="Helvetica" w:eastAsia="Times New Roman" w:hAnsi="Helvetica" w:cs="Helvetica"/>
                <w:b/>
                <w:bCs/>
                <w:color w:val="118ABE"/>
                <w:sz w:val="20"/>
                <w:szCs w:val="20"/>
                <w:lang w:eastAsia="tr-TR"/>
              </w:rPr>
              <w:br/>
              <w:t xml:space="preserve">Ayrıntılı bilgiye </w:t>
            </w:r>
            <w:proofErr w:type="spellStart"/>
            <w:r w:rsidRPr="00B65C1E">
              <w:rPr>
                <w:rFonts w:ascii="Helvetica" w:eastAsia="Times New Roman" w:hAnsi="Helvetica" w:cs="Helvetica"/>
                <w:b/>
                <w:bCs/>
                <w:color w:val="118ABE"/>
                <w:sz w:val="20"/>
                <w:szCs w:val="20"/>
                <w:lang w:eastAsia="tr-TR"/>
              </w:rPr>
              <w:t>EKAP’ta</w:t>
            </w:r>
            <w:proofErr w:type="spellEnd"/>
            <w:r w:rsidRPr="00B65C1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3.3.</w:t>
            </w:r>
            <w:r w:rsidRPr="00B65C1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MALZEMELER, İZMİR BÜYÜKŞEHİR BELEDİYESİ EŞREFPAŞA HASTANESİ AMBARINA İDARENİN TALEBİNE GÖRE PEYDERPEY TESLİM EDİLECEKTİR.</w:t>
            </w:r>
          </w:p>
        </w:tc>
      </w:tr>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3.4.</w:t>
            </w:r>
            <w:r w:rsidRPr="00B65C1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MALLAR, YÜKLENİCİ İLE İDARE ARASINDA SÖZLEŞMENİN İMZALANMASINDAN SONRA 15.06.2026 TARİHİNDEN İTİBAREN 18.12.2026 TARİHİNE KADAR İDARENİN TALEBİNE GÖRE PEYDERPEY TESLİM EDİLECEKTİR.</w:t>
            </w:r>
          </w:p>
        </w:tc>
      </w:tr>
      <w:tr w:rsidR="00B65C1E" w:rsidRPr="00B65C1E" w:rsidTr="00B65C1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3.5.</w:t>
            </w:r>
            <w:r w:rsidRPr="00B65C1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jc w:val="both"/>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SÖZLEŞMENİN İMZALANMASINDAN SONRA 15.06.2026 TARİHİNDEN İTİBAREN</w:t>
            </w:r>
          </w:p>
        </w:tc>
      </w:tr>
    </w:tbl>
    <w:p w:rsidR="00B65C1E" w:rsidRPr="00B65C1E" w:rsidRDefault="00B65C1E" w:rsidP="00B65C1E">
      <w:pPr>
        <w:spacing w:after="0" w:line="240" w:lineRule="auto"/>
        <w:rPr>
          <w:rFonts w:ascii="Times New Roman" w:eastAsia="Times New Roman" w:hAnsi="Times New Roman" w:cs="Times New Roman"/>
          <w:sz w:val="24"/>
          <w:szCs w:val="24"/>
          <w:lang w:eastAsia="tr-TR"/>
        </w:rPr>
      </w:pP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65C1E">
        <w:rPr>
          <w:rFonts w:ascii="Helvetica" w:eastAsia="Times New Roman" w:hAnsi="Helvetica" w:cs="Helvetica"/>
          <w:b/>
          <w:bCs/>
          <w:color w:val="585858"/>
          <w:sz w:val="20"/>
          <w:szCs w:val="20"/>
          <w:shd w:val="clear" w:color="auto" w:fill="F8F8F8"/>
          <w:lang w:eastAsia="tr-TR"/>
        </w:rPr>
        <w:t>kriterleri</w:t>
      </w:r>
      <w:proofErr w:type="gramEnd"/>
      <w:r w:rsidRPr="00B65C1E">
        <w:rPr>
          <w:rFonts w:ascii="Helvetica" w:eastAsia="Times New Roman" w:hAnsi="Helvetica" w:cs="Helvetica"/>
          <w:b/>
          <w:bCs/>
          <w:color w:val="585858"/>
          <w:sz w:val="20"/>
          <w:szCs w:val="20"/>
          <w:shd w:val="clear" w:color="auto" w:fill="F8F8F8"/>
          <w:lang w:eastAsia="tr-TR"/>
        </w:rPr>
        <w:t>:</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4.1.</w:t>
      </w:r>
      <w:r w:rsidRPr="00B65C1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4.1.1.</w:t>
      </w:r>
      <w:r w:rsidRPr="00B65C1E">
        <w:rPr>
          <w:rFonts w:ascii="Helvetica" w:eastAsia="Times New Roman" w:hAnsi="Helvetica" w:cs="Helvetica"/>
          <w:color w:val="585858"/>
          <w:sz w:val="20"/>
          <w:szCs w:val="20"/>
          <w:shd w:val="clear" w:color="auto" w:fill="F8F8F8"/>
          <w:lang w:eastAsia="tr-TR"/>
        </w:rPr>
        <w:t> Teklif mektubu.</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4.1.2.1.</w:t>
      </w:r>
      <w:r w:rsidRPr="00B65C1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B65C1E">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4.1.2.2.</w:t>
      </w:r>
      <w:r w:rsidRPr="00B65C1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4.1.3.</w:t>
      </w:r>
      <w:r w:rsidRPr="00B65C1E">
        <w:rPr>
          <w:rFonts w:ascii="Helvetica" w:eastAsia="Times New Roman" w:hAnsi="Helvetica" w:cs="Helvetica"/>
          <w:color w:val="585858"/>
          <w:sz w:val="20"/>
          <w:szCs w:val="20"/>
          <w:shd w:val="clear" w:color="auto" w:fill="F8F8F8"/>
          <w:lang w:eastAsia="tr-TR"/>
        </w:rPr>
        <w:t> Geçici teminat.</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4.1.4</w:t>
      </w:r>
      <w:r w:rsidRPr="00B65C1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4.1.5.</w:t>
      </w:r>
      <w:r w:rsidRPr="00B65C1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65C1E" w:rsidRPr="00B65C1E" w:rsidTr="00B65C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65C1E">
              <w:rPr>
                <w:rFonts w:ascii="Helvetica" w:eastAsia="Times New Roman" w:hAnsi="Helvetica" w:cs="Helvetica"/>
                <w:b/>
                <w:bCs/>
                <w:color w:val="585858"/>
                <w:sz w:val="20"/>
                <w:szCs w:val="20"/>
                <w:lang w:eastAsia="tr-TR"/>
              </w:rPr>
              <w:t>kriterler</w:t>
            </w:r>
            <w:proofErr w:type="gramEnd"/>
            <w:r w:rsidRPr="00B65C1E">
              <w:rPr>
                <w:rFonts w:ascii="Helvetica" w:eastAsia="Times New Roman" w:hAnsi="Helvetica" w:cs="Helvetica"/>
                <w:b/>
                <w:bCs/>
                <w:color w:val="585858"/>
                <w:sz w:val="20"/>
                <w:szCs w:val="20"/>
                <w:lang w:eastAsia="tr-TR"/>
              </w:rPr>
              <w:t>:</w:t>
            </w:r>
          </w:p>
        </w:tc>
      </w:tr>
      <w:tr w:rsidR="00B65C1E" w:rsidRPr="00B65C1E" w:rsidTr="00B65C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t xml:space="preserve">Ekonomik ve mali yeterliğe ilişkin bilgi, belge veya </w:t>
            </w:r>
            <w:proofErr w:type="gramStart"/>
            <w:r w:rsidRPr="00B65C1E">
              <w:rPr>
                <w:rFonts w:ascii="Helvetica" w:eastAsia="Times New Roman" w:hAnsi="Helvetica" w:cs="Helvetica"/>
                <w:color w:val="585858"/>
                <w:sz w:val="20"/>
                <w:szCs w:val="20"/>
                <w:lang w:eastAsia="tr-TR"/>
              </w:rPr>
              <w:t>kriter</w:t>
            </w:r>
            <w:proofErr w:type="gramEnd"/>
            <w:r w:rsidRPr="00B65C1E">
              <w:rPr>
                <w:rFonts w:ascii="Helvetica" w:eastAsia="Times New Roman" w:hAnsi="Helvetica" w:cs="Helvetica"/>
                <w:color w:val="585858"/>
                <w:sz w:val="20"/>
                <w:szCs w:val="20"/>
                <w:lang w:eastAsia="tr-TR"/>
              </w:rPr>
              <w:t xml:space="preserve"> belirtilmemiştir.</w:t>
            </w:r>
          </w:p>
        </w:tc>
      </w:tr>
    </w:tbl>
    <w:p w:rsidR="00B65C1E" w:rsidRPr="00B65C1E" w:rsidRDefault="00B65C1E" w:rsidP="00B65C1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65C1E" w:rsidRPr="00B65C1E" w:rsidTr="00B65C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65C1E">
              <w:rPr>
                <w:rFonts w:ascii="Helvetica" w:eastAsia="Times New Roman" w:hAnsi="Helvetica" w:cs="Helvetica"/>
                <w:b/>
                <w:bCs/>
                <w:color w:val="585858"/>
                <w:sz w:val="20"/>
                <w:szCs w:val="20"/>
                <w:lang w:eastAsia="tr-TR"/>
              </w:rPr>
              <w:t>kriterler</w:t>
            </w:r>
            <w:proofErr w:type="gramEnd"/>
            <w:r w:rsidRPr="00B65C1E">
              <w:rPr>
                <w:rFonts w:ascii="Helvetica" w:eastAsia="Times New Roman" w:hAnsi="Helvetica" w:cs="Helvetica"/>
                <w:b/>
                <w:bCs/>
                <w:color w:val="585858"/>
                <w:sz w:val="20"/>
                <w:szCs w:val="20"/>
                <w:lang w:eastAsia="tr-TR"/>
              </w:rPr>
              <w:t>:</w:t>
            </w:r>
          </w:p>
        </w:tc>
      </w:tr>
      <w:tr w:rsidR="00B65C1E" w:rsidRPr="00B65C1E" w:rsidTr="00B65C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B65C1E" w:rsidRPr="00B65C1E" w:rsidTr="00B65C1E">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B65C1E" w:rsidRPr="00B65C1E" w:rsidRDefault="00B65C1E" w:rsidP="00B65C1E">
            <w:pPr>
              <w:spacing w:after="0" w:line="240" w:lineRule="atLeast"/>
              <w:rPr>
                <w:rFonts w:ascii="Helvetica" w:eastAsia="Times New Roman" w:hAnsi="Helvetica" w:cs="Helvetica"/>
                <w:color w:val="585858"/>
                <w:sz w:val="20"/>
                <w:szCs w:val="20"/>
                <w:lang w:eastAsia="tr-TR"/>
              </w:rPr>
            </w:pPr>
            <w:r w:rsidRPr="00B65C1E">
              <w:rPr>
                <w:rFonts w:ascii="Helvetica" w:eastAsia="Times New Roman" w:hAnsi="Helvetica" w:cs="Helvetica"/>
                <w:b/>
                <w:bCs/>
                <w:color w:val="118ABE"/>
                <w:sz w:val="20"/>
                <w:szCs w:val="20"/>
                <w:lang w:eastAsia="tr-TR"/>
              </w:rPr>
              <w:t>İzin/ruhsat belgesi</w:t>
            </w:r>
          </w:p>
        </w:tc>
      </w:tr>
    </w:tbl>
    <w:p w:rsidR="00B65C1E" w:rsidRPr="00B65C1E" w:rsidRDefault="00B65C1E" w:rsidP="00B65C1E">
      <w:pPr>
        <w:spacing w:after="0" w:line="240" w:lineRule="auto"/>
        <w:rPr>
          <w:rFonts w:ascii="Times New Roman" w:eastAsia="Times New Roman" w:hAnsi="Times New Roman" w:cs="Times New Roman"/>
          <w:sz w:val="24"/>
          <w:szCs w:val="24"/>
          <w:lang w:eastAsia="tr-TR"/>
        </w:rPr>
      </w:pP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5-</w:t>
      </w:r>
      <w:r w:rsidRPr="00B65C1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6-</w:t>
      </w:r>
      <w:r w:rsidRPr="00B65C1E">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B65C1E">
        <w:rPr>
          <w:rFonts w:ascii="Helvetica" w:eastAsia="Times New Roman" w:hAnsi="Helvetica" w:cs="Helvetica"/>
          <w:b/>
          <w:bCs/>
          <w:color w:val="118ABE"/>
          <w:sz w:val="20"/>
          <w:szCs w:val="20"/>
          <w:shd w:val="clear" w:color="auto" w:fill="F8F8F8"/>
          <w:lang w:eastAsia="tr-TR"/>
        </w:rPr>
        <w:t>% 15 (yüzde on beş) </w:t>
      </w:r>
      <w:r w:rsidRPr="00B65C1E">
        <w:rPr>
          <w:rFonts w:ascii="Helvetica" w:eastAsia="Times New Roman" w:hAnsi="Helvetica" w:cs="Helvetica"/>
          <w:color w:val="585858"/>
          <w:sz w:val="20"/>
          <w:szCs w:val="20"/>
          <w:shd w:val="clear" w:color="auto" w:fill="F8F8F8"/>
          <w:lang w:eastAsia="tr-TR"/>
        </w:rPr>
        <w:t>oranında fiyat avantajı uygulanacaktır.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7-</w:t>
      </w:r>
      <w:r w:rsidRPr="00B65C1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8-</w:t>
      </w:r>
      <w:r w:rsidRPr="00B65C1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9-</w:t>
      </w:r>
      <w:r w:rsidRPr="00B65C1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10-</w:t>
      </w:r>
      <w:r w:rsidRPr="00B65C1E">
        <w:rPr>
          <w:rFonts w:ascii="Helvetica" w:eastAsia="Times New Roman" w:hAnsi="Helvetica" w:cs="Helvetica"/>
          <w:color w:val="585858"/>
          <w:sz w:val="20"/>
          <w:szCs w:val="20"/>
          <w:shd w:val="clear" w:color="auto" w:fill="F8F8F8"/>
          <w:lang w:eastAsia="tr-TR"/>
        </w:rPr>
        <w:t> Bu ihalede, kısmı teklif verilebilir.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11-</w:t>
      </w:r>
      <w:r w:rsidRPr="00B65C1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12-</w:t>
      </w:r>
      <w:r w:rsidRPr="00B65C1E">
        <w:rPr>
          <w:rFonts w:ascii="Helvetica" w:eastAsia="Times New Roman" w:hAnsi="Helvetica" w:cs="Helvetica"/>
          <w:color w:val="585858"/>
          <w:sz w:val="20"/>
          <w:szCs w:val="20"/>
          <w:shd w:val="clear" w:color="auto" w:fill="F8F8F8"/>
          <w:lang w:eastAsia="tr-TR"/>
        </w:rPr>
        <w:t> Bu ihalede elektronik eksiltme yapılmayacaktır.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13-</w:t>
      </w:r>
      <w:r w:rsidRPr="00B65C1E">
        <w:rPr>
          <w:rFonts w:ascii="Helvetica" w:eastAsia="Times New Roman" w:hAnsi="Helvetica" w:cs="Helvetica"/>
          <w:color w:val="585858"/>
          <w:sz w:val="20"/>
          <w:szCs w:val="20"/>
          <w:shd w:val="clear" w:color="auto" w:fill="F8F8F8"/>
          <w:lang w:eastAsia="tr-TR"/>
        </w:rPr>
        <w:t> Verilen tekliflerin geçerlilik süresi, ihale tarihinden itibaren </w:t>
      </w:r>
      <w:r w:rsidRPr="00B65C1E">
        <w:rPr>
          <w:rFonts w:ascii="Helvetica" w:eastAsia="Times New Roman" w:hAnsi="Helvetica" w:cs="Helvetica"/>
          <w:b/>
          <w:bCs/>
          <w:color w:val="118ABE"/>
          <w:sz w:val="20"/>
          <w:szCs w:val="20"/>
          <w:shd w:val="clear" w:color="auto" w:fill="F8F8F8"/>
          <w:lang w:eastAsia="tr-TR"/>
        </w:rPr>
        <w:t>90 (Doksan)</w:t>
      </w:r>
      <w:r w:rsidRPr="00B65C1E">
        <w:rPr>
          <w:rFonts w:ascii="Helvetica" w:eastAsia="Times New Roman" w:hAnsi="Helvetica" w:cs="Helvetica"/>
          <w:color w:val="585858"/>
          <w:sz w:val="20"/>
          <w:szCs w:val="20"/>
          <w:shd w:val="clear" w:color="auto" w:fill="F8F8F8"/>
          <w:lang w:eastAsia="tr-TR"/>
        </w:rPr>
        <w:t> takvim günüdür.</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14-</w:t>
      </w:r>
      <w:r w:rsidRPr="00B65C1E">
        <w:rPr>
          <w:rFonts w:ascii="Helvetica" w:eastAsia="Times New Roman" w:hAnsi="Helvetica" w:cs="Helvetica"/>
          <w:color w:val="585858"/>
          <w:sz w:val="20"/>
          <w:szCs w:val="20"/>
          <w:shd w:val="clear" w:color="auto" w:fill="F8F8F8"/>
          <w:lang w:eastAsia="tr-TR"/>
        </w:rPr>
        <w:t> Konsorsiyum olarak ihaleye teklif verilemez.</w:t>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color w:val="585858"/>
          <w:sz w:val="20"/>
          <w:szCs w:val="20"/>
          <w:lang w:eastAsia="tr-TR"/>
        </w:rPr>
        <w:br/>
      </w:r>
      <w:r w:rsidRPr="00B65C1E">
        <w:rPr>
          <w:rFonts w:ascii="Helvetica" w:eastAsia="Times New Roman" w:hAnsi="Helvetica" w:cs="Helvetica"/>
          <w:b/>
          <w:bCs/>
          <w:color w:val="585858"/>
          <w:sz w:val="20"/>
          <w:szCs w:val="20"/>
          <w:shd w:val="clear" w:color="auto" w:fill="F8F8F8"/>
          <w:lang w:eastAsia="tr-TR"/>
        </w:rPr>
        <w:t>15- Diğer hususlar:</w:t>
      </w:r>
    </w:p>
    <w:p w:rsidR="00B65C1E" w:rsidRPr="00B65C1E" w:rsidRDefault="00B65C1E" w:rsidP="00B65C1E">
      <w:pPr>
        <w:shd w:val="clear" w:color="auto" w:fill="F8F8F8"/>
        <w:spacing w:after="0" w:line="240" w:lineRule="auto"/>
        <w:jc w:val="both"/>
        <w:rPr>
          <w:rFonts w:ascii="Helvetica" w:eastAsia="Times New Roman" w:hAnsi="Helvetica" w:cs="Helvetica"/>
          <w:color w:val="585858"/>
          <w:sz w:val="20"/>
          <w:szCs w:val="20"/>
          <w:lang w:eastAsia="tr-TR"/>
        </w:rPr>
      </w:pPr>
      <w:r w:rsidRPr="00B65C1E">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A45C9E" w:rsidRDefault="00A45C9E">
      <w:bookmarkStart w:id="0" w:name="_GoBack"/>
      <w:bookmarkEnd w:id="0"/>
    </w:p>
    <w:sectPr w:rsidR="00A45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AE"/>
    <w:rsid w:val="00985CAE"/>
    <w:rsid w:val="00A45C9E"/>
    <w:rsid w:val="00B65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D5C76-BA21-4FD2-938E-E73E62C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65C1E"/>
  </w:style>
  <w:style w:type="character" w:customStyle="1" w:styleId="ilanbaslik">
    <w:name w:val="ilanbaslik"/>
    <w:basedOn w:val="VarsaylanParagrafYazTipi"/>
    <w:rsid w:val="00B65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523068">
      <w:bodyDiv w:val="1"/>
      <w:marLeft w:val="0"/>
      <w:marRight w:val="0"/>
      <w:marTop w:val="0"/>
      <w:marBottom w:val="0"/>
      <w:divBdr>
        <w:top w:val="none" w:sz="0" w:space="0" w:color="auto"/>
        <w:left w:val="none" w:sz="0" w:space="0" w:color="auto"/>
        <w:bottom w:val="none" w:sz="0" w:space="0" w:color="auto"/>
        <w:right w:val="none" w:sz="0" w:space="0" w:color="auto"/>
      </w:divBdr>
      <w:divsChild>
        <w:div w:id="1167865232">
          <w:marLeft w:val="0"/>
          <w:marRight w:val="0"/>
          <w:marTop w:val="0"/>
          <w:marBottom w:val="0"/>
          <w:divBdr>
            <w:top w:val="none" w:sz="0" w:space="0" w:color="auto"/>
            <w:left w:val="none" w:sz="0" w:space="0" w:color="auto"/>
            <w:bottom w:val="none" w:sz="0" w:space="0" w:color="auto"/>
            <w:right w:val="none" w:sz="0" w:space="0" w:color="auto"/>
          </w:divBdr>
        </w:div>
        <w:div w:id="1248466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dcterms:created xsi:type="dcterms:W3CDTF">2026-04-30T07:18:00Z</dcterms:created>
  <dcterms:modified xsi:type="dcterms:W3CDTF">2026-04-30T07:18:00Z</dcterms:modified>
</cp:coreProperties>
</file>