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624" w:rsidRPr="009C2624" w:rsidRDefault="009C2624" w:rsidP="009C2624">
      <w:pPr>
        <w:shd w:val="clear" w:color="auto" w:fill="F5F5F5"/>
        <w:spacing w:after="0" w:line="240" w:lineRule="auto"/>
        <w:jc w:val="center"/>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MAHALLE TİYATROLARI İÇİN EĞİTİM HİZMETİ</w:t>
      </w:r>
    </w:p>
    <w:p w:rsidR="009C2624" w:rsidRPr="009C2624" w:rsidRDefault="009C2624" w:rsidP="009C2624">
      <w:pPr>
        <w:spacing w:after="0" w:line="240" w:lineRule="auto"/>
        <w:rPr>
          <w:rFonts w:ascii="Times New Roman" w:eastAsia="Times New Roman" w:hAnsi="Times New Roman" w:cs="Times New Roman"/>
          <w:sz w:val="24"/>
          <w:szCs w:val="24"/>
          <w:lang w:eastAsia="tr-TR"/>
        </w:rPr>
      </w:pP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0062A8"/>
          <w:sz w:val="20"/>
          <w:szCs w:val="20"/>
          <w:shd w:val="clear" w:color="auto" w:fill="F5F5F5"/>
          <w:lang w:eastAsia="tr-TR"/>
        </w:rPr>
        <w:t>MAHALLE TİYATROLARI İÇİN EĞİTİM HİZMETİ</w:t>
      </w:r>
      <w:r w:rsidRPr="009C2624">
        <w:rPr>
          <w:rFonts w:ascii="Helvetica" w:eastAsia="Times New Roman" w:hAnsi="Helvetica" w:cs="Helvetica"/>
          <w:color w:val="666666"/>
          <w:sz w:val="20"/>
          <w:szCs w:val="20"/>
          <w:shd w:val="clear" w:color="auto" w:fill="F5F5F5"/>
          <w:lang w:eastAsia="tr-TR"/>
        </w:rPr>
        <w:t> hizmet alımı 4734 sayılı Kamu İhale Kanununun 19 uncu maddesine göre açık ihale usulü ile ihale edilecektir.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2026/561090</w:t>
            </w:r>
          </w:p>
        </w:tc>
      </w:tr>
    </w:tbl>
    <w:p w:rsidR="009C2624" w:rsidRPr="009C2624" w:rsidRDefault="009C2624" w:rsidP="009C262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C2624" w:rsidRPr="009C2624" w:rsidTr="009C2624">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B04935"/>
                <w:sz w:val="20"/>
                <w:szCs w:val="20"/>
                <w:lang w:eastAsia="tr-TR"/>
              </w:rPr>
              <w:t>1- İdarenin</w:t>
            </w:r>
          </w:p>
        </w:tc>
      </w:tr>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1.1.</w:t>
            </w:r>
            <w:r w:rsidRPr="009C262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İZMİR BÜYÜKŞEHİR BELEDİYESİ KÜLTÜR, SANAT VE SOSYAL İŞLER DAİRESİ BAŞKANLIĞI KÜLTÜR VE SANAT ŞUBE MÜDÜRLÜĞÜ</w:t>
            </w:r>
          </w:p>
        </w:tc>
      </w:tr>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1.2.</w:t>
            </w:r>
            <w:r w:rsidRPr="009C2624">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HALKAPINAR MAHALLESİ ŞEHİTLER CADDESİ NO: 138 B BLOK KONAK/İZMİR</w:t>
            </w:r>
          </w:p>
        </w:tc>
      </w:tr>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1.3.</w:t>
            </w:r>
            <w:r w:rsidRPr="009C2624">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02322931620</w:t>
            </w:r>
          </w:p>
        </w:tc>
      </w:tr>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1.4.</w:t>
            </w:r>
            <w:r w:rsidRPr="009C2624">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https://ekap.kik.gov.tr/EKAP/</w:t>
            </w:r>
          </w:p>
        </w:tc>
      </w:tr>
    </w:tbl>
    <w:p w:rsidR="009C2624" w:rsidRPr="009C2624" w:rsidRDefault="009C2624" w:rsidP="009C2624">
      <w:pPr>
        <w:spacing w:after="0" w:line="240" w:lineRule="auto"/>
        <w:rPr>
          <w:rFonts w:ascii="Times New Roman" w:eastAsia="Times New Roman" w:hAnsi="Times New Roman" w:cs="Times New Roman"/>
          <w:sz w:val="24"/>
          <w:szCs w:val="24"/>
          <w:lang w:eastAsia="tr-TR"/>
        </w:rPr>
      </w:pP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2.1.</w:t>
            </w:r>
            <w:r w:rsidRPr="009C2624">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13.04.2026 - 14:00</w:t>
            </w:r>
          </w:p>
        </w:tc>
      </w:tr>
      <w:tr w:rsidR="009C2624" w:rsidRPr="009C2624" w:rsidTr="009C262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2.2.</w:t>
            </w:r>
            <w:r w:rsidRPr="009C2624">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Mimar Sinan Mahallesi 9 Eylül Meydanı No:9/1 (</w:t>
            </w:r>
            <w:proofErr w:type="spellStart"/>
            <w:r w:rsidRPr="009C2624">
              <w:rPr>
                <w:rFonts w:ascii="Helvetica" w:eastAsia="Times New Roman" w:hAnsi="Helvetica" w:cs="Helvetica"/>
                <w:b/>
                <w:bCs/>
                <w:color w:val="0062A8"/>
                <w:sz w:val="20"/>
                <w:szCs w:val="20"/>
                <w:lang w:eastAsia="tr-TR"/>
              </w:rPr>
              <w:t>Kültürpark</w:t>
            </w:r>
            <w:proofErr w:type="spellEnd"/>
            <w:r w:rsidRPr="009C2624">
              <w:rPr>
                <w:rFonts w:ascii="Helvetica" w:eastAsia="Times New Roman" w:hAnsi="Helvetica" w:cs="Helvetica"/>
                <w:b/>
                <w:bCs/>
                <w:color w:val="0062A8"/>
                <w:sz w:val="20"/>
                <w:szCs w:val="20"/>
                <w:lang w:eastAsia="tr-TR"/>
              </w:rPr>
              <w:t xml:space="preserve"> 1 </w:t>
            </w:r>
            <w:proofErr w:type="spellStart"/>
            <w:r w:rsidRPr="009C2624">
              <w:rPr>
                <w:rFonts w:ascii="Helvetica" w:eastAsia="Times New Roman" w:hAnsi="Helvetica" w:cs="Helvetica"/>
                <w:b/>
                <w:bCs/>
                <w:color w:val="0062A8"/>
                <w:sz w:val="20"/>
                <w:szCs w:val="20"/>
                <w:lang w:eastAsia="tr-TR"/>
              </w:rPr>
              <w:t>Nolu</w:t>
            </w:r>
            <w:proofErr w:type="spellEnd"/>
            <w:r w:rsidRPr="009C2624">
              <w:rPr>
                <w:rFonts w:ascii="Helvetica" w:eastAsia="Times New Roman" w:hAnsi="Helvetica" w:cs="Helvetica"/>
                <w:b/>
                <w:bCs/>
                <w:color w:val="0062A8"/>
                <w:sz w:val="20"/>
                <w:szCs w:val="20"/>
                <w:lang w:eastAsia="tr-TR"/>
              </w:rPr>
              <w:t xml:space="preserve"> Hol) Konak/İZMİR</w:t>
            </w:r>
          </w:p>
        </w:tc>
      </w:tr>
    </w:tbl>
    <w:p w:rsidR="009C2624" w:rsidRPr="009C2624" w:rsidRDefault="009C2624" w:rsidP="009C2624">
      <w:pPr>
        <w:spacing w:after="0" w:line="240" w:lineRule="auto"/>
        <w:rPr>
          <w:rFonts w:ascii="Times New Roman" w:eastAsia="Times New Roman" w:hAnsi="Times New Roman" w:cs="Times New Roman"/>
          <w:sz w:val="24"/>
          <w:szCs w:val="24"/>
          <w:lang w:eastAsia="tr-TR"/>
        </w:rPr>
      </w:pP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B04935"/>
          <w:sz w:val="20"/>
          <w:szCs w:val="20"/>
          <w:shd w:val="clear" w:color="auto" w:fill="F5F5F5"/>
          <w:lang w:eastAsia="tr-TR"/>
        </w:rPr>
        <w:t>3- İhale konusu hizmet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3.1</w:t>
            </w:r>
            <w:r w:rsidRPr="009C2624">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MAHALLE TİYATROLARI İÇİN EĞİTİM HİZMETİ</w:t>
            </w:r>
          </w:p>
        </w:tc>
      </w:tr>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3.2.</w:t>
            </w:r>
            <w:r w:rsidRPr="009C2624">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3 HİZMET KALEMİ (KISMİ ZAMANLI)</w:t>
            </w:r>
            <w:r w:rsidRPr="009C2624">
              <w:rPr>
                <w:rFonts w:ascii="Helvetica" w:eastAsia="Times New Roman" w:hAnsi="Helvetica" w:cs="Helvetica"/>
                <w:b/>
                <w:bCs/>
                <w:color w:val="0062A8"/>
                <w:sz w:val="20"/>
                <w:szCs w:val="20"/>
                <w:lang w:eastAsia="tr-TR"/>
              </w:rPr>
              <w:br/>
              <w:t xml:space="preserve">Ayrıntılı bilgiye </w:t>
            </w:r>
            <w:proofErr w:type="spellStart"/>
            <w:r w:rsidRPr="009C2624">
              <w:rPr>
                <w:rFonts w:ascii="Helvetica" w:eastAsia="Times New Roman" w:hAnsi="Helvetica" w:cs="Helvetica"/>
                <w:b/>
                <w:bCs/>
                <w:color w:val="0062A8"/>
                <w:sz w:val="20"/>
                <w:szCs w:val="20"/>
                <w:lang w:eastAsia="tr-TR"/>
              </w:rPr>
              <w:t>EKAP’ta</w:t>
            </w:r>
            <w:proofErr w:type="spellEnd"/>
            <w:r w:rsidRPr="009C2624">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3.3.</w:t>
            </w:r>
            <w:r w:rsidRPr="009C2624">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 xml:space="preserve">Mustafa Necati Kültür Merkezi, Aziz </w:t>
            </w:r>
            <w:proofErr w:type="spellStart"/>
            <w:r w:rsidRPr="009C2624">
              <w:rPr>
                <w:rFonts w:ascii="Helvetica" w:eastAsia="Times New Roman" w:hAnsi="Helvetica" w:cs="Helvetica"/>
                <w:b/>
                <w:bCs/>
                <w:color w:val="0062A8"/>
                <w:sz w:val="20"/>
                <w:szCs w:val="20"/>
                <w:lang w:eastAsia="tr-TR"/>
              </w:rPr>
              <w:t>Vukolos</w:t>
            </w:r>
            <w:proofErr w:type="spellEnd"/>
            <w:r w:rsidRPr="009C2624">
              <w:rPr>
                <w:rFonts w:ascii="Helvetica" w:eastAsia="Times New Roman" w:hAnsi="Helvetica" w:cs="Helvetica"/>
                <w:b/>
                <w:bCs/>
                <w:color w:val="0062A8"/>
                <w:sz w:val="20"/>
                <w:szCs w:val="20"/>
                <w:lang w:eastAsia="tr-TR"/>
              </w:rPr>
              <w:t xml:space="preserve"> Kültür Merkezi, Çiğli Kültür Merkezi ve İzmir ili mücavir alan sınırları içerisinde İdarece belirlenecek yerler</w:t>
            </w:r>
          </w:p>
        </w:tc>
      </w:tr>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3.4.</w:t>
            </w:r>
            <w:r w:rsidRPr="009C2624">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İşe başlama tarihi </w:t>
            </w:r>
            <w:r w:rsidRPr="009C2624">
              <w:rPr>
                <w:rFonts w:ascii="Helvetica" w:eastAsia="Times New Roman" w:hAnsi="Helvetica" w:cs="Helvetica"/>
                <w:b/>
                <w:bCs/>
                <w:color w:val="0062A8"/>
                <w:sz w:val="20"/>
                <w:szCs w:val="20"/>
                <w:lang w:eastAsia="tr-TR"/>
              </w:rPr>
              <w:t>24.04.2026</w:t>
            </w:r>
            <w:r w:rsidRPr="009C2624">
              <w:rPr>
                <w:rFonts w:ascii="Helvetica" w:eastAsia="Times New Roman" w:hAnsi="Helvetica" w:cs="Helvetica"/>
                <w:color w:val="666666"/>
                <w:sz w:val="20"/>
                <w:szCs w:val="20"/>
                <w:lang w:eastAsia="tr-TR"/>
              </w:rPr>
              <w:t>, işin bitiş tarihi </w:t>
            </w:r>
            <w:r w:rsidRPr="009C2624">
              <w:rPr>
                <w:rFonts w:ascii="Helvetica" w:eastAsia="Times New Roman" w:hAnsi="Helvetica" w:cs="Helvetica"/>
                <w:b/>
                <w:bCs/>
                <w:color w:val="0062A8"/>
                <w:sz w:val="20"/>
                <w:szCs w:val="20"/>
                <w:lang w:eastAsia="tr-TR"/>
              </w:rPr>
              <w:t>31.12.2026</w:t>
            </w:r>
          </w:p>
        </w:tc>
      </w:tr>
      <w:tr w:rsidR="009C2624" w:rsidRPr="009C2624" w:rsidTr="009C2624">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3.5.</w:t>
            </w:r>
            <w:r w:rsidRPr="009C2624">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0062A8"/>
                <w:sz w:val="20"/>
                <w:szCs w:val="20"/>
                <w:lang w:eastAsia="tr-TR"/>
              </w:rPr>
              <w:t>24.04.2026</w:t>
            </w:r>
          </w:p>
        </w:tc>
      </w:tr>
    </w:tbl>
    <w:p w:rsidR="009C2624" w:rsidRPr="009C2624" w:rsidRDefault="009C2624" w:rsidP="009C2624">
      <w:pPr>
        <w:spacing w:after="0" w:line="240" w:lineRule="auto"/>
        <w:rPr>
          <w:rFonts w:ascii="Times New Roman" w:eastAsia="Times New Roman" w:hAnsi="Times New Roman" w:cs="Times New Roman"/>
          <w:sz w:val="24"/>
          <w:szCs w:val="24"/>
          <w:lang w:eastAsia="tr-TR"/>
        </w:rPr>
      </w:pP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9C2624">
        <w:rPr>
          <w:rFonts w:ascii="Helvetica" w:eastAsia="Times New Roman" w:hAnsi="Helvetica" w:cs="Helvetica"/>
          <w:b/>
          <w:bCs/>
          <w:color w:val="666666"/>
          <w:sz w:val="20"/>
          <w:szCs w:val="20"/>
          <w:shd w:val="clear" w:color="auto" w:fill="F5F5F5"/>
          <w:lang w:eastAsia="tr-TR"/>
        </w:rPr>
        <w:t>kriterleri</w:t>
      </w:r>
      <w:proofErr w:type="gramEnd"/>
      <w:r w:rsidRPr="009C2624">
        <w:rPr>
          <w:rFonts w:ascii="Helvetica" w:eastAsia="Times New Roman" w:hAnsi="Helvetica" w:cs="Helvetica"/>
          <w:b/>
          <w:bCs/>
          <w:color w:val="666666"/>
          <w:sz w:val="20"/>
          <w:szCs w:val="20"/>
          <w:shd w:val="clear" w:color="auto" w:fill="F5F5F5"/>
          <w:lang w:eastAsia="tr-TR"/>
        </w:rPr>
        <w:t>:</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4.1.</w:t>
      </w:r>
      <w:r w:rsidRPr="009C2624">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4.1.1.</w:t>
      </w:r>
      <w:r w:rsidRPr="009C2624">
        <w:rPr>
          <w:rFonts w:ascii="Helvetica" w:eastAsia="Times New Roman" w:hAnsi="Helvetica" w:cs="Helvetica"/>
          <w:color w:val="666666"/>
          <w:sz w:val="20"/>
          <w:szCs w:val="20"/>
          <w:shd w:val="clear" w:color="auto" w:fill="F5F5F5"/>
          <w:lang w:eastAsia="tr-TR"/>
        </w:rPr>
        <w:t> Teklif mektubu.</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4.1.2.1.</w:t>
      </w:r>
      <w:r w:rsidRPr="009C2624">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4.1.2.2.</w:t>
      </w:r>
      <w:r w:rsidRPr="009C2624">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4.1.3.</w:t>
      </w:r>
      <w:r w:rsidRPr="009C2624">
        <w:rPr>
          <w:rFonts w:ascii="Helvetica" w:eastAsia="Times New Roman" w:hAnsi="Helvetica" w:cs="Helvetica"/>
          <w:color w:val="666666"/>
          <w:sz w:val="20"/>
          <w:szCs w:val="20"/>
          <w:shd w:val="clear" w:color="auto" w:fill="F5F5F5"/>
          <w:lang w:eastAsia="tr-TR"/>
        </w:rPr>
        <w:t> Geçici teminat.</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4.1.4</w:t>
      </w:r>
      <w:r w:rsidRPr="009C2624">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C2624" w:rsidRPr="009C2624" w:rsidTr="009C262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9C2624">
              <w:rPr>
                <w:rFonts w:ascii="Helvetica" w:eastAsia="Times New Roman" w:hAnsi="Helvetica" w:cs="Helvetica"/>
                <w:b/>
                <w:bCs/>
                <w:color w:val="666666"/>
                <w:sz w:val="20"/>
                <w:szCs w:val="20"/>
                <w:lang w:eastAsia="tr-TR"/>
              </w:rPr>
              <w:t>kriterler</w:t>
            </w:r>
            <w:proofErr w:type="gramEnd"/>
            <w:r w:rsidRPr="009C2624">
              <w:rPr>
                <w:rFonts w:ascii="Helvetica" w:eastAsia="Times New Roman" w:hAnsi="Helvetica" w:cs="Helvetica"/>
                <w:b/>
                <w:bCs/>
                <w:color w:val="666666"/>
                <w:sz w:val="20"/>
                <w:szCs w:val="20"/>
                <w:lang w:eastAsia="tr-TR"/>
              </w:rPr>
              <w:t>:</w:t>
            </w:r>
          </w:p>
        </w:tc>
      </w:tr>
      <w:tr w:rsidR="009C2624" w:rsidRPr="009C2624" w:rsidTr="009C262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 xml:space="preserve">Ekonomik ve mali yeterliğe ilişkin bilgi, belge veya </w:t>
            </w:r>
            <w:proofErr w:type="gramStart"/>
            <w:r w:rsidRPr="009C2624">
              <w:rPr>
                <w:rFonts w:ascii="Helvetica" w:eastAsia="Times New Roman" w:hAnsi="Helvetica" w:cs="Helvetica"/>
                <w:color w:val="666666"/>
                <w:sz w:val="20"/>
                <w:szCs w:val="20"/>
                <w:lang w:eastAsia="tr-TR"/>
              </w:rPr>
              <w:t>kriter</w:t>
            </w:r>
            <w:proofErr w:type="gramEnd"/>
            <w:r w:rsidRPr="009C2624">
              <w:rPr>
                <w:rFonts w:ascii="Helvetica" w:eastAsia="Times New Roman" w:hAnsi="Helvetica" w:cs="Helvetica"/>
                <w:color w:val="666666"/>
                <w:sz w:val="20"/>
                <w:szCs w:val="20"/>
                <w:lang w:eastAsia="tr-TR"/>
              </w:rPr>
              <w:t xml:space="preserve"> belirtilmemiştir.</w:t>
            </w:r>
          </w:p>
        </w:tc>
      </w:tr>
    </w:tbl>
    <w:p w:rsidR="009C2624" w:rsidRPr="009C2624" w:rsidRDefault="009C2624" w:rsidP="009C262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C2624" w:rsidRPr="009C2624" w:rsidTr="009C262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9C2624">
              <w:rPr>
                <w:rFonts w:ascii="Helvetica" w:eastAsia="Times New Roman" w:hAnsi="Helvetica" w:cs="Helvetica"/>
                <w:b/>
                <w:bCs/>
                <w:color w:val="666666"/>
                <w:sz w:val="20"/>
                <w:szCs w:val="20"/>
                <w:lang w:eastAsia="tr-TR"/>
              </w:rPr>
              <w:t>kriterler</w:t>
            </w:r>
            <w:proofErr w:type="gramEnd"/>
            <w:r w:rsidRPr="009C2624">
              <w:rPr>
                <w:rFonts w:ascii="Helvetica" w:eastAsia="Times New Roman" w:hAnsi="Helvetica" w:cs="Helvetica"/>
                <w:b/>
                <w:bCs/>
                <w:color w:val="666666"/>
                <w:sz w:val="20"/>
                <w:szCs w:val="20"/>
                <w:lang w:eastAsia="tr-TR"/>
              </w:rPr>
              <w:t>:</w:t>
            </w:r>
          </w:p>
        </w:tc>
      </w:tr>
      <w:tr w:rsidR="009C2624" w:rsidRPr="009C2624" w:rsidTr="009C262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4.3.1. </w:t>
            </w:r>
            <w:r w:rsidRPr="009C2624">
              <w:rPr>
                <w:rFonts w:ascii="Helvetica" w:eastAsia="Times New Roman" w:hAnsi="Helvetica" w:cs="Helvetica"/>
                <w:color w:val="666666"/>
                <w:sz w:val="20"/>
                <w:szCs w:val="20"/>
                <w:lang w:eastAsia="tr-TR"/>
              </w:rPr>
              <w:t>Son beş yıl içinde bedel içeren bir sözleşme kapsamında kabul işlemleri tamamlanan ve teklif edilen bedelin </w:t>
            </w:r>
            <w:r w:rsidRPr="009C2624">
              <w:rPr>
                <w:rFonts w:ascii="Helvetica" w:eastAsia="Times New Roman" w:hAnsi="Helvetica" w:cs="Helvetica"/>
                <w:b/>
                <w:bCs/>
                <w:color w:val="0062A8"/>
                <w:sz w:val="20"/>
                <w:szCs w:val="20"/>
                <w:lang w:eastAsia="tr-TR"/>
              </w:rPr>
              <w:t>% 25</w:t>
            </w:r>
            <w:r w:rsidRPr="009C2624">
              <w:rPr>
                <w:rFonts w:ascii="Helvetica" w:eastAsia="Times New Roman" w:hAnsi="Helvetica" w:cs="Helvetica"/>
                <w:color w:val="666666"/>
                <w:sz w:val="20"/>
                <w:szCs w:val="20"/>
                <w:lang w:eastAsia="tr-TR"/>
              </w:rPr>
              <w:t> oranından az olmamak üzere, ihale konusu iş veya benzer işlere ilişkin iş deneyimini gösteren belgeler veya teknolojik ürün deneyim belgesi.</w:t>
            </w:r>
            <w:r w:rsidRPr="009C2624">
              <w:rPr>
                <w:rFonts w:ascii="Helvetica" w:eastAsia="Times New Roman" w:hAnsi="Helvetica" w:cs="Helvetica"/>
                <w:color w:val="666666"/>
                <w:sz w:val="20"/>
                <w:szCs w:val="20"/>
                <w:lang w:eastAsia="tr-TR"/>
              </w:rPr>
              <w:br/>
            </w:r>
            <w:proofErr w:type="gramStart"/>
            <w:r w:rsidRPr="009C2624">
              <w:rPr>
                <w:rFonts w:ascii="Helvetica" w:eastAsia="Times New Roman" w:hAnsi="Helvetica" w:cs="Helvetica"/>
                <w:b/>
                <w:bCs/>
                <w:color w:val="666666"/>
                <w:sz w:val="20"/>
                <w:szCs w:val="20"/>
                <w:lang w:eastAsia="tr-TR"/>
              </w:rPr>
              <w:t>4.3.1.1.</w:t>
            </w:r>
            <w:r w:rsidRPr="009C2624">
              <w:rPr>
                <w:rFonts w:ascii="Helvetica" w:eastAsia="Times New Roman" w:hAnsi="Helvetica" w:cs="Helvetica"/>
                <w:color w:val="666666"/>
                <w:sz w:val="20"/>
                <w:szCs w:val="20"/>
                <w:lang w:eastAsia="tr-TR"/>
              </w:rPr>
              <w:t xml:space="preserve">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w:t>
            </w:r>
            <w:r w:rsidRPr="009C2624">
              <w:rPr>
                <w:rFonts w:ascii="Helvetica" w:eastAsia="Times New Roman" w:hAnsi="Helvetica" w:cs="Helvetica"/>
                <w:color w:val="666666"/>
                <w:sz w:val="20"/>
                <w:szCs w:val="20"/>
                <w:lang w:eastAsia="tr-TR"/>
              </w:rPr>
              <w:lastRenderedPageBreak/>
              <w:t>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9C2624">
              <w:rPr>
                <w:rFonts w:ascii="Helvetica" w:eastAsia="Times New Roman" w:hAnsi="Helvetica" w:cs="Helvetica"/>
                <w:color w:val="666666"/>
                <w:sz w:val="20"/>
                <w:szCs w:val="20"/>
                <w:lang w:eastAsia="tr-TR"/>
              </w:rPr>
              <w:br/>
            </w:r>
            <w:proofErr w:type="gramStart"/>
            <w:r w:rsidRPr="009C2624">
              <w:rPr>
                <w:rFonts w:ascii="Helvetica" w:eastAsia="Times New Roman" w:hAnsi="Helvetica" w:cs="Helvetica"/>
                <w:b/>
                <w:bCs/>
                <w:color w:val="666666"/>
                <w:sz w:val="20"/>
                <w:szCs w:val="20"/>
                <w:lang w:eastAsia="tr-TR"/>
              </w:rPr>
              <w:t>4.3.1.2.</w:t>
            </w:r>
            <w:r w:rsidRPr="009C2624">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9C2624" w:rsidRPr="009C2624" w:rsidRDefault="009C2624" w:rsidP="009C262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9C2624" w:rsidRPr="009C2624" w:rsidTr="009C262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color w:val="666666"/>
                <w:sz w:val="20"/>
                <w:szCs w:val="20"/>
                <w:lang w:eastAsia="tr-TR"/>
              </w:rPr>
            </w:pPr>
            <w:r w:rsidRPr="009C2624">
              <w:rPr>
                <w:rFonts w:ascii="Helvetica" w:eastAsia="Times New Roman" w:hAnsi="Helvetica" w:cs="Helvetica"/>
                <w:b/>
                <w:bCs/>
                <w:color w:val="666666"/>
                <w:sz w:val="20"/>
                <w:szCs w:val="20"/>
                <w:lang w:eastAsia="tr-TR"/>
              </w:rPr>
              <w:t>4.4. Bu ihalede benzer iş olarak kabul edilecek işler:</w:t>
            </w:r>
          </w:p>
        </w:tc>
      </w:tr>
      <w:tr w:rsidR="009C2624" w:rsidRPr="009C2624" w:rsidTr="009C2624">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9C2624" w:rsidRPr="009C2624" w:rsidRDefault="009C2624" w:rsidP="009C2624">
            <w:pPr>
              <w:spacing w:after="0" w:line="240" w:lineRule="atLeast"/>
              <w:jc w:val="both"/>
              <w:rPr>
                <w:rFonts w:ascii="Helvetica" w:eastAsia="Times New Roman" w:hAnsi="Helvetica" w:cs="Helvetica"/>
                <w:b/>
                <w:bCs/>
                <w:color w:val="666666"/>
                <w:sz w:val="20"/>
                <w:szCs w:val="20"/>
                <w:lang w:eastAsia="tr-TR"/>
              </w:rPr>
            </w:pPr>
            <w:r w:rsidRPr="009C2624">
              <w:rPr>
                <w:rFonts w:ascii="Helvetica" w:eastAsia="Times New Roman" w:hAnsi="Helvetica" w:cs="Helvetica"/>
                <w:b/>
                <w:bCs/>
                <w:color w:val="666666"/>
                <w:sz w:val="20"/>
                <w:szCs w:val="20"/>
                <w:lang w:eastAsia="tr-TR"/>
              </w:rPr>
              <w:t>4.4.1.</w:t>
            </w:r>
          </w:p>
          <w:p w:rsidR="009C2624" w:rsidRPr="009C2624" w:rsidRDefault="009C2624" w:rsidP="009C2624">
            <w:pPr>
              <w:spacing w:after="0" w:line="240" w:lineRule="atLeast"/>
              <w:jc w:val="both"/>
              <w:rPr>
                <w:rFonts w:ascii="Helvetica" w:eastAsia="Times New Roman" w:hAnsi="Helvetica" w:cs="Helvetica"/>
                <w:b/>
                <w:bCs/>
                <w:color w:val="666666"/>
                <w:sz w:val="20"/>
                <w:szCs w:val="20"/>
                <w:lang w:eastAsia="tr-TR"/>
              </w:rPr>
            </w:pPr>
            <w:r w:rsidRPr="009C2624">
              <w:rPr>
                <w:rFonts w:ascii="Helvetica" w:eastAsia="Times New Roman" w:hAnsi="Helvetica" w:cs="Helvetica"/>
                <w:b/>
                <w:bCs/>
                <w:color w:val="666666"/>
                <w:sz w:val="20"/>
                <w:szCs w:val="20"/>
                <w:lang w:eastAsia="tr-TR"/>
              </w:rPr>
              <w:t>Bu ihalede benzer iş olarak; kamu veya özel sektörde gerçekleştirilmiş eğitim veya atölye hizmeti veya kongre veya konferans işlerine ilişkin işler kabul edilecektir.</w:t>
            </w:r>
          </w:p>
        </w:tc>
      </w:tr>
    </w:tbl>
    <w:p w:rsidR="009C2624" w:rsidRPr="009C2624" w:rsidRDefault="009C2624" w:rsidP="009C2624">
      <w:pPr>
        <w:spacing w:after="0" w:line="240" w:lineRule="auto"/>
        <w:rPr>
          <w:rFonts w:ascii="Times New Roman" w:eastAsia="Times New Roman" w:hAnsi="Times New Roman" w:cs="Times New Roman"/>
          <w:sz w:val="24"/>
          <w:szCs w:val="24"/>
          <w:lang w:eastAsia="tr-TR"/>
        </w:rPr>
      </w:pP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5-</w:t>
      </w:r>
      <w:r w:rsidRPr="009C2624">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6-</w:t>
      </w:r>
      <w:r w:rsidRPr="009C2624">
        <w:rPr>
          <w:rFonts w:ascii="Helvetica" w:eastAsia="Times New Roman" w:hAnsi="Helvetica" w:cs="Helvetica"/>
          <w:color w:val="666666"/>
          <w:sz w:val="20"/>
          <w:szCs w:val="20"/>
          <w:shd w:val="clear" w:color="auto" w:fill="F5F5F5"/>
          <w:lang w:eastAsia="tr-TR"/>
        </w:rPr>
        <w:t> İhaleye sadece yerli istekliler katılabilecektir.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7-</w:t>
      </w:r>
      <w:r w:rsidRPr="009C2624">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8-</w:t>
      </w:r>
      <w:r w:rsidRPr="009C2624">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9-</w:t>
      </w:r>
      <w:r w:rsidRPr="009C2624">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10-</w:t>
      </w:r>
      <w:r w:rsidRPr="009C2624">
        <w:rPr>
          <w:rFonts w:ascii="Helvetica" w:eastAsia="Times New Roman" w:hAnsi="Helvetica" w:cs="Helvetica"/>
          <w:color w:val="666666"/>
          <w:sz w:val="20"/>
          <w:szCs w:val="20"/>
          <w:shd w:val="clear" w:color="auto" w:fill="F5F5F5"/>
          <w:lang w:eastAsia="tr-TR"/>
        </w:rPr>
        <w:t> Bu ihalede, işin tamamı için teklif verilecektir.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11-</w:t>
      </w:r>
      <w:r w:rsidRPr="009C2624">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12- </w:t>
      </w:r>
      <w:r w:rsidRPr="009C2624">
        <w:rPr>
          <w:rFonts w:ascii="Helvetica" w:eastAsia="Times New Roman" w:hAnsi="Helvetica" w:cs="Helvetica"/>
          <w:color w:val="666666"/>
          <w:sz w:val="20"/>
          <w:szCs w:val="20"/>
          <w:shd w:val="clear" w:color="auto" w:fill="F5F5F5"/>
          <w:lang w:eastAsia="tr-TR"/>
        </w:rPr>
        <w:t>Bu ihalede elektronik eksiltme yapılmayacaktır.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13-</w:t>
      </w:r>
      <w:r w:rsidRPr="009C2624">
        <w:rPr>
          <w:rFonts w:ascii="Helvetica" w:eastAsia="Times New Roman" w:hAnsi="Helvetica" w:cs="Helvetica"/>
          <w:color w:val="666666"/>
          <w:sz w:val="20"/>
          <w:szCs w:val="20"/>
          <w:shd w:val="clear" w:color="auto" w:fill="F5F5F5"/>
          <w:lang w:eastAsia="tr-TR"/>
        </w:rPr>
        <w:t> Verilen tekliflerin geçerlilik süresi, ihale tarihinden itibaren </w:t>
      </w:r>
      <w:r w:rsidRPr="009C2624">
        <w:rPr>
          <w:rFonts w:ascii="Helvetica" w:eastAsia="Times New Roman" w:hAnsi="Helvetica" w:cs="Helvetica"/>
          <w:b/>
          <w:bCs/>
          <w:color w:val="0062A8"/>
          <w:sz w:val="20"/>
          <w:szCs w:val="20"/>
          <w:shd w:val="clear" w:color="auto" w:fill="F5F5F5"/>
          <w:lang w:eastAsia="tr-TR"/>
        </w:rPr>
        <w:t>90 (Doksan)</w:t>
      </w:r>
      <w:r w:rsidRPr="009C2624">
        <w:rPr>
          <w:rFonts w:ascii="Helvetica" w:eastAsia="Times New Roman" w:hAnsi="Helvetica" w:cs="Helvetica"/>
          <w:color w:val="666666"/>
          <w:sz w:val="20"/>
          <w:szCs w:val="20"/>
          <w:shd w:val="clear" w:color="auto" w:fill="F5F5F5"/>
          <w:lang w:eastAsia="tr-TR"/>
        </w:rPr>
        <w:t> takvim günüdür.</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14-</w:t>
      </w:r>
      <w:r w:rsidRPr="009C2624">
        <w:rPr>
          <w:rFonts w:ascii="Helvetica" w:eastAsia="Times New Roman" w:hAnsi="Helvetica" w:cs="Helvetica"/>
          <w:color w:val="666666"/>
          <w:sz w:val="20"/>
          <w:szCs w:val="20"/>
          <w:shd w:val="clear" w:color="auto" w:fill="F5F5F5"/>
          <w:lang w:eastAsia="tr-TR"/>
        </w:rPr>
        <w:t> Konsorsiyum olarak ihaleye teklif verilemez.</w:t>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color w:val="666666"/>
          <w:sz w:val="20"/>
          <w:szCs w:val="20"/>
          <w:lang w:eastAsia="tr-TR"/>
        </w:rPr>
        <w:br/>
      </w:r>
      <w:r w:rsidRPr="009C2624">
        <w:rPr>
          <w:rFonts w:ascii="Helvetica" w:eastAsia="Times New Roman" w:hAnsi="Helvetica" w:cs="Helvetica"/>
          <w:b/>
          <w:bCs/>
          <w:color w:val="666666"/>
          <w:sz w:val="20"/>
          <w:szCs w:val="20"/>
          <w:shd w:val="clear" w:color="auto" w:fill="F5F5F5"/>
          <w:lang w:eastAsia="tr-TR"/>
        </w:rPr>
        <w:t>15- Diğer hususlar:</w:t>
      </w:r>
    </w:p>
    <w:p w:rsidR="009C2624" w:rsidRPr="009C2624" w:rsidRDefault="009C2624" w:rsidP="009C2624">
      <w:pPr>
        <w:shd w:val="clear" w:color="auto" w:fill="F5F5F5"/>
        <w:spacing w:after="0" w:line="240" w:lineRule="auto"/>
        <w:jc w:val="both"/>
        <w:rPr>
          <w:rFonts w:ascii="Helvetica" w:eastAsia="Times New Roman" w:hAnsi="Helvetica" w:cs="Helvetica"/>
          <w:color w:val="666666"/>
          <w:sz w:val="20"/>
          <w:szCs w:val="20"/>
          <w:lang w:eastAsia="tr-TR"/>
        </w:rPr>
      </w:pPr>
      <w:r w:rsidRPr="009C2624">
        <w:rPr>
          <w:rFonts w:ascii="Helvetica" w:eastAsia="Times New Roman" w:hAnsi="Helvetica" w:cs="Helvetica"/>
          <w:color w:val="666666"/>
          <w:sz w:val="20"/>
          <w:szCs w:val="20"/>
          <w:lang w:eastAsia="tr-TR"/>
        </w:rPr>
        <w:t>İhalede Uygulanacak Sınır Değer Katsayısı (R) : </w:t>
      </w:r>
      <w:r w:rsidRPr="009C2624">
        <w:rPr>
          <w:rFonts w:ascii="Helvetica" w:eastAsia="Times New Roman" w:hAnsi="Helvetica" w:cs="Helvetica"/>
          <w:b/>
          <w:bCs/>
          <w:color w:val="0062A8"/>
          <w:sz w:val="20"/>
          <w:szCs w:val="20"/>
          <w:lang w:eastAsia="tr-TR"/>
        </w:rPr>
        <w:t>Diğer Hizmetler/0,78</w:t>
      </w:r>
      <w:r w:rsidRPr="009C2624">
        <w:rPr>
          <w:rFonts w:ascii="Helvetica" w:eastAsia="Times New Roman" w:hAnsi="Helvetica" w:cs="Helvetica"/>
          <w:color w:val="666666"/>
          <w:sz w:val="20"/>
          <w:szCs w:val="20"/>
          <w:lang w:eastAsia="tr-TR"/>
        </w:rPr>
        <w:br/>
        <w:t>Teklifi sınır değerin altında kalan isteklilerden Kanunun 38 inci maddesine göre açıklama istenecektir.</w:t>
      </w:r>
    </w:p>
    <w:p w:rsidR="0082476A" w:rsidRDefault="009C2624">
      <w:bookmarkStart w:id="0" w:name="_GoBack"/>
      <w:bookmarkEnd w:id="0"/>
    </w:p>
    <w:sectPr w:rsidR="008247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24"/>
    <w:rsid w:val="001E18F8"/>
    <w:rsid w:val="004765B2"/>
    <w:rsid w:val="009C26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AE007B-7BFB-41A1-9EAB-10BC47DC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C2624"/>
  </w:style>
  <w:style w:type="character" w:customStyle="1" w:styleId="ilanbaslik">
    <w:name w:val="ilanbaslik"/>
    <w:basedOn w:val="VarsaylanParagrafYazTipi"/>
    <w:rsid w:val="009C2624"/>
  </w:style>
  <w:style w:type="paragraph" w:styleId="NormalWeb">
    <w:name w:val="Normal (Web)"/>
    <w:basedOn w:val="Normal"/>
    <w:uiPriority w:val="99"/>
    <w:semiHidden/>
    <w:unhideWhenUsed/>
    <w:rsid w:val="009C26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C262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26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724632">
      <w:bodyDiv w:val="1"/>
      <w:marLeft w:val="0"/>
      <w:marRight w:val="0"/>
      <w:marTop w:val="0"/>
      <w:marBottom w:val="0"/>
      <w:divBdr>
        <w:top w:val="none" w:sz="0" w:space="0" w:color="auto"/>
        <w:left w:val="none" w:sz="0" w:space="0" w:color="auto"/>
        <w:bottom w:val="none" w:sz="0" w:space="0" w:color="auto"/>
        <w:right w:val="none" w:sz="0" w:space="0" w:color="auto"/>
      </w:divBdr>
      <w:divsChild>
        <w:div w:id="7975271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784</Words>
  <Characters>4470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Müge EŞSİZ</dc:creator>
  <cp:keywords/>
  <dc:description/>
  <cp:lastModifiedBy>Müge EŞSİZ</cp:lastModifiedBy>
  <cp:revision>1</cp:revision>
  <cp:lastPrinted>2026-03-27T07:43:00Z</cp:lastPrinted>
  <dcterms:created xsi:type="dcterms:W3CDTF">2026-03-27T07:43:00Z</dcterms:created>
  <dcterms:modified xsi:type="dcterms:W3CDTF">2026-03-27T07:44:00Z</dcterms:modified>
</cp:coreProperties>
</file>