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2AD" w:rsidRPr="008672AD" w:rsidRDefault="008672AD" w:rsidP="008672AD">
      <w:pPr>
        <w:shd w:val="clear" w:color="auto" w:fill="F8F8F8"/>
        <w:spacing w:after="0" w:line="240" w:lineRule="auto"/>
        <w:jc w:val="center"/>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İTFAİYE DAİRESİ BAŞKANLIĞI İTFAİYE PLANLAMA VE DESTEK HİZMETLERİ ŞUBE MÜDÜRLÜĞÜNE OTOMATİK SARMAL GARAJ KAPISI ALIMI</w:t>
      </w:r>
    </w:p>
    <w:p w:rsidR="008672AD" w:rsidRPr="008672AD" w:rsidRDefault="008672AD" w:rsidP="008672AD">
      <w:pPr>
        <w:spacing w:after="0" w:line="240" w:lineRule="auto"/>
        <w:rPr>
          <w:rFonts w:ascii="Times New Roman" w:eastAsia="Times New Roman" w:hAnsi="Times New Roman" w:cs="Times New Roman"/>
          <w:sz w:val="24"/>
          <w:szCs w:val="24"/>
          <w:lang w:eastAsia="tr-TR"/>
        </w:rPr>
      </w:pP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118ABE"/>
          <w:sz w:val="20"/>
          <w:szCs w:val="20"/>
          <w:shd w:val="clear" w:color="auto" w:fill="F8F8F8"/>
          <w:lang w:eastAsia="tr-TR"/>
        </w:rPr>
        <w:t>İTFAİYE DAİRESİ BAŞKANLIĞI İTFAİYE PLANLAMA VE DESTEK HİZMETLERİ ŞUBE MÜDÜRLÜĞÜNE OTOMATİK SARMAL GARAJ KAPISI ALIMI</w:t>
      </w:r>
      <w:r w:rsidRPr="008672AD">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8672AD" w:rsidRPr="008672AD" w:rsidTr="00867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2026/912462</w:t>
            </w:r>
          </w:p>
        </w:tc>
      </w:tr>
    </w:tbl>
    <w:p w:rsidR="008672AD" w:rsidRPr="008672AD" w:rsidRDefault="008672AD" w:rsidP="008672AD">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672AD" w:rsidRPr="008672AD" w:rsidTr="008672AD">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B04935"/>
                <w:sz w:val="20"/>
                <w:szCs w:val="20"/>
                <w:lang w:eastAsia="tr-TR"/>
              </w:rPr>
              <w:t>1- İdarenin</w:t>
            </w:r>
          </w:p>
        </w:tc>
      </w:tr>
      <w:tr w:rsidR="008672AD" w:rsidRPr="008672AD" w:rsidTr="00867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1.1. </w:t>
            </w:r>
            <w:r w:rsidRPr="008672AD">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b/>
                <w:bCs/>
                <w:color w:val="118ABE"/>
                <w:sz w:val="20"/>
                <w:szCs w:val="20"/>
                <w:lang w:eastAsia="tr-TR"/>
              </w:rPr>
              <w:t>İZMİR BÜYÜKŞEHİR BELEDİYESİ İTFAİYE DAİRESİ BAŞKANLIĞI İTFAİYE PLANLAMA VE DESTEK HİZMETLERİ ŞUBE MÜDÜRLÜĞÜ</w:t>
            </w:r>
          </w:p>
        </w:tc>
      </w:tr>
      <w:tr w:rsidR="008672AD" w:rsidRPr="008672AD" w:rsidTr="00867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1.2.</w:t>
            </w:r>
            <w:r w:rsidRPr="008672AD">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b/>
                <w:bCs/>
                <w:color w:val="118ABE"/>
                <w:sz w:val="20"/>
                <w:szCs w:val="20"/>
                <w:lang w:eastAsia="tr-TR"/>
              </w:rPr>
              <w:t>İZMİR BÜYÜKŞEHİR BELEDİYESİ İTFAİYE PLANLAMA VE DESTEK HİZMETLERİ ŞUBE MÜDÜRLÜĞÜ HİLAL MAHALLESİ GAZİLER CADDESİ NO:185 KONAK/İZMİR</w:t>
            </w:r>
          </w:p>
        </w:tc>
      </w:tr>
      <w:tr w:rsidR="008672AD" w:rsidRPr="008672AD" w:rsidTr="00867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1.3.</w:t>
            </w:r>
            <w:r w:rsidRPr="008672AD">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b/>
                <w:bCs/>
                <w:color w:val="118ABE"/>
                <w:sz w:val="20"/>
                <w:szCs w:val="20"/>
                <w:lang w:eastAsia="tr-TR"/>
              </w:rPr>
              <w:t>02322931530</w:t>
            </w:r>
          </w:p>
        </w:tc>
      </w:tr>
      <w:tr w:rsidR="008672AD" w:rsidRPr="008672AD" w:rsidTr="00867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1.4.</w:t>
            </w:r>
            <w:r w:rsidRPr="008672AD">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t>https://ekap.kik.gov.tr/EKAP/</w:t>
            </w:r>
          </w:p>
        </w:tc>
      </w:tr>
    </w:tbl>
    <w:p w:rsidR="008672AD" w:rsidRPr="008672AD" w:rsidRDefault="008672AD" w:rsidP="008672AD">
      <w:pPr>
        <w:spacing w:after="0" w:line="240" w:lineRule="auto"/>
        <w:rPr>
          <w:rFonts w:ascii="Times New Roman" w:eastAsia="Times New Roman" w:hAnsi="Times New Roman" w:cs="Times New Roman"/>
          <w:sz w:val="24"/>
          <w:szCs w:val="24"/>
          <w:lang w:eastAsia="tr-TR"/>
        </w:rPr>
      </w:pP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672AD" w:rsidRPr="008672AD" w:rsidTr="00867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2.1.</w:t>
            </w:r>
            <w:r w:rsidRPr="008672AD">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b/>
                <w:bCs/>
                <w:color w:val="118ABE"/>
                <w:sz w:val="20"/>
                <w:szCs w:val="20"/>
                <w:lang w:eastAsia="tr-TR"/>
              </w:rPr>
              <w:t>26.06.2026 - 10:00</w:t>
            </w:r>
          </w:p>
        </w:tc>
      </w:tr>
      <w:tr w:rsidR="008672AD" w:rsidRPr="008672AD" w:rsidTr="00867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2.2.</w:t>
            </w:r>
            <w:r w:rsidRPr="008672AD">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ODA NO: 1116) KONAK/İZMİR)</w:t>
            </w:r>
          </w:p>
        </w:tc>
      </w:tr>
    </w:tbl>
    <w:p w:rsidR="008672AD" w:rsidRPr="008672AD" w:rsidRDefault="008672AD" w:rsidP="008672AD">
      <w:pPr>
        <w:spacing w:after="0" w:line="240" w:lineRule="auto"/>
        <w:rPr>
          <w:rFonts w:ascii="Times New Roman" w:eastAsia="Times New Roman" w:hAnsi="Times New Roman" w:cs="Times New Roman"/>
          <w:sz w:val="24"/>
          <w:szCs w:val="24"/>
          <w:lang w:eastAsia="tr-TR"/>
        </w:rPr>
      </w:pP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8672AD" w:rsidRPr="008672AD" w:rsidTr="00867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3.1. </w:t>
            </w:r>
            <w:r w:rsidRPr="008672AD">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b/>
                <w:bCs/>
                <w:color w:val="118ABE"/>
                <w:sz w:val="20"/>
                <w:szCs w:val="20"/>
                <w:lang w:eastAsia="tr-TR"/>
              </w:rPr>
              <w:t>İTFAİYE DAİRESİ BAŞKANLIĞI İTFAİYE PLANLAMA VE DESTEK HİZMETLERİ ŞUBE MÜDÜRLÜĞÜNE OTOMATİK SARMAL GARAJ KAPISI ALIMI</w:t>
            </w:r>
          </w:p>
        </w:tc>
      </w:tr>
      <w:tr w:rsidR="008672AD" w:rsidRPr="008672AD" w:rsidTr="00867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3.2. </w:t>
            </w:r>
            <w:r w:rsidRPr="008672AD">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b/>
                <w:bCs/>
                <w:color w:val="118ABE"/>
                <w:sz w:val="20"/>
                <w:szCs w:val="20"/>
                <w:lang w:eastAsia="tr-TR"/>
              </w:rPr>
              <w:t>OTOMATİK SARMAL GARAJ KAPISI 40 (KIRK) ADET</w:t>
            </w:r>
            <w:r w:rsidRPr="008672AD">
              <w:rPr>
                <w:rFonts w:ascii="Helvetica" w:eastAsia="Times New Roman" w:hAnsi="Helvetica" w:cs="Helvetica"/>
                <w:b/>
                <w:bCs/>
                <w:color w:val="118ABE"/>
                <w:sz w:val="20"/>
                <w:szCs w:val="20"/>
                <w:lang w:eastAsia="tr-TR"/>
              </w:rPr>
              <w:br/>
              <w:t>Ayrıntılı bilgiye EKAP’ta yer alan ihale dokümanı içinde bulunan idari şartnameden ulaşılabilir.</w:t>
            </w:r>
          </w:p>
        </w:tc>
      </w:tr>
      <w:tr w:rsidR="008672AD" w:rsidRPr="008672AD" w:rsidTr="00867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3.3.</w:t>
            </w:r>
            <w:r w:rsidRPr="008672AD">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b/>
                <w:bCs/>
                <w:color w:val="118ABE"/>
                <w:sz w:val="20"/>
                <w:szCs w:val="20"/>
                <w:lang w:eastAsia="tr-TR"/>
              </w:rPr>
              <w:t>GARAJ KAPILARI, İZMİR İLİNİN KARŞIYAKA, EVKA-1, EVKA-4, MENEMEN, GAZİEMİR, GÜZELBAHÇE, URLA, BAYRAKLI VE ALİAĞA İSTASYONLARINA İDARENİN GÖSTERECEĞİ YERLERE MONTAJLARI YAPILARAK ÇALIŞIR VE KULLANIMA HAZIR HALDE TESLİM EDİLECEKTİR.</w:t>
            </w:r>
          </w:p>
        </w:tc>
      </w:tr>
      <w:tr w:rsidR="008672AD" w:rsidRPr="008672AD" w:rsidTr="00867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3.4.</w:t>
            </w:r>
            <w:r w:rsidRPr="008672AD">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b/>
                <w:bCs/>
                <w:color w:val="118ABE"/>
                <w:sz w:val="20"/>
                <w:szCs w:val="20"/>
                <w:lang w:eastAsia="tr-TR"/>
              </w:rPr>
              <w:t>GARAJ KAPILARI, YÜKLENİCİ İLE İDARE ARASINDA SÖZLEŞMENİN İMZALANMASINDAN İTİBAREN 90 (DOKSAN) TAKVİM GÜNÜ İÇERİSİNDE İDARENİN GÖSTERECEĞİ YERLERE MONTAJI YAPILARAK KULLANIMA HAZIR VE ÇALIŞIR HALDE TESLİM EDİLECEKTİR.</w:t>
            </w:r>
          </w:p>
        </w:tc>
      </w:tr>
      <w:tr w:rsidR="008672AD" w:rsidRPr="008672AD" w:rsidTr="008672AD">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3.5.</w:t>
            </w:r>
            <w:r w:rsidRPr="008672AD">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jc w:val="both"/>
              <w:rPr>
                <w:rFonts w:ascii="Helvetica" w:eastAsia="Times New Roman" w:hAnsi="Helvetica" w:cs="Helvetica"/>
                <w:color w:val="585858"/>
                <w:sz w:val="20"/>
                <w:szCs w:val="20"/>
                <w:lang w:eastAsia="tr-TR"/>
              </w:rPr>
            </w:pPr>
            <w:r w:rsidRPr="008672AD">
              <w:rPr>
                <w:rFonts w:ascii="Helvetica" w:eastAsia="Times New Roman" w:hAnsi="Helvetica" w:cs="Helvetica"/>
                <w:b/>
                <w:bCs/>
                <w:color w:val="118ABE"/>
                <w:sz w:val="20"/>
                <w:szCs w:val="20"/>
                <w:lang w:eastAsia="tr-TR"/>
              </w:rPr>
              <w:t>SÖZLEŞMENİN İMZALANMASINDAN İTİBAREN</w:t>
            </w:r>
          </w:p>
        </w:tc>
      </w:tr>
    </w:tbl>
    <w:p w:rsidR="008672AD" w:rsidRPr="008672AD" w:rsidRDefault="008672AD" w:rsidP="008672AD">
      <w:pPr>
        <w:spacing w:after="0" w:line="240" w:lineRule="auto"/>
        <w:rPr>
          <w:rFonts w:ascii="Times New Roman" w:eastAsia="Times New Roman" w:hAnsi="Times New Roman" w:cs="Times New Roman"/>
          <w:sz w:val="24"/>
          <w:szCs w:val="24"/>
          <w:lang w:eastAsia="tr-TR"/>
        </w:rPr>
      </w:pP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4- Katılım ve yeterlik kriterleri:</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4.1.</w:t>
      </w:r>
      <w:r w:rsidRPr="008672AD">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lastRenderedPageBreak/>
        <w:t>4.1.1.</w:t>
      </w:r>
      <w:r w:rsidRPr="008672AD">
        <w:rPr>
          <w:rFonts w:ascii="Helvetica" w:eastAsia="Times New Roman" w:hAnsi="Helvetica" w:cs="Helvetica"/>
          <w:color w:val="585858"/>
          <w:sz w:val="20"/>
          <w:szCs w:val="20"/>
          <w:shd w:val="clear" w:color="auto" w:fill="F8F8F8"/>
          <w:lang w:eastAsia="tr-TR"/>
        </w:rPr>
        <w:t> Teklif mektubu.</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4.1.2.1.</w:t>
      </w:r>
      <w:r w:rsidRPr="008672AD">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4.1.2.2.</w:t>
      </w:r>
      <w:r w:rsidRPr="008672AD">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4.1.3.</w:t>
      </w:r>
      <w:r w:rsidRPr="008672AD">
        <w:rPr>
          <w:rFonts w:ascii="Helvetica" w:eastAsia="Times New Roman" w:hAnsi="Helvetica" w:cs="Helvetica"/>
          <w:color w:val="585858"/>
          <w:sz w:val="20"/>
          <w:szCs w:val="20"/>
          <w:shd w:val="clear" w:color="auto" w:fill="F8F8F8"/>
          <w:lang w:eastAsia="tr-TR"/>
        </w:rPr>
        <w:t> Geçici teminat.</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4.1.4</w:t>
      </w:r>
      <w:r w:rsidRPr="008672AD">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4.1.5.</w:t>
      </w:r>
      <w:r w:rsidRPr="008672AD">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672AD" w:rsidRPr="008672AD" w:rsidTr="008672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4.2. Ekonomik ve mali yeterliğe ilişkin bilgi ve belgeler ile bunların taşıması gereken kriterler:</w:t>
            </w:r>
          </w:p>
        </w:tc>
      </w:tr>
      <w:tr w:rsidR="008672AD" w:rsidRPr="008672AD" w:rsidTr="008672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t>Ekonomik ve mali yeterliğe ilişkin bilgi, belge veya kriter belirtilmemiştir.</w:t>
            </w:r>
          </w:p>
        </w:tc>
      </w:tr>
    </w:tbl>
    <w:p w:rsidR="008672AD" w:rsidRPr="008672AD" w:rsidRDefault="008672AD" w:rsidP="008672AD">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8672AD" w:rsidRPr="008672AD" w:rsidTr="008672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b/>
                <w:bCs/>
                <w:color w:val="585858"/>
                <w:sz w:val="20"/>
                <w:szCs w:val="20"/>
                <w:lang w:eastAsia="tr-TR"/>
              </w:rPr>
              <w:t>4.3. Mesleki ve teknik yeterliğe ilişkin bilgi ve belgeler ile bunların taşıması gereken kriterler:</w:t>
            </w:r>
          </w:p>
        </w:tc>
      </w:tr>
      <w:tr w:rsidR="008672AD" w:rsidRPr="008672AD" w:rsidTr="008672AD">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8672AD" w:rsidRPr="008672AD" w:rsidRDefault="008672AD" w:rsidP="008672AD">
            <w:pPr>
              <w:spacing w:after="0" w:line="240" w:lineRule="atLeast"/>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t>Mesleki ve teknik yeterliğe ilişkin bilgi, belge veya kriter belirtilmemiştir.</w:t>
            </w:r>
          </w:p>
        </w:tc>
      </w:tr>
    </w:tbl>
    <w:p w:rsidR="008672AD" w:rsidRPr="008672AD" w:rsidRDefault="008672AD" w:rsidP="008672AD">
      <w:pPr>
        <w:spacing w:after="0" w:line="240" w:lineRule="auto"/>
        <w:rPr>
          <w:rFonts w:ascii="Times New Roman" w:eastAsia="Times New Roman" w:hAnsi="Times New Roman" w:cs="Times New Roman"/>
          <w:sz w:val="24"/>
          <w:szCs w:val="24"/>
          <w:lang w:eastAsia="tr-TR"/>
        </w:rPr>
      </w:pP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5-</w:t>
      </w:r>
      <w:r w:rsidRPr="008672AD">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6-</w:t>
      </w:r>
      <w:r w:rsidRPr="008672AD">
        <w:rPr>
          <w:rFonts w:ascii="Helvetica" w:eastAsia="Times New Roman" w:hAnsi="Helvetica" w:cs="Helvetica"/>
          <w:color w:val="585858"/>
          <w:sz w:val="20"/>
          <w:szCs w:val="20"/>
          <w:shd w:val="clear" w:color="auto" w:fill="F8F8F8"/>
          <w:lang w:eastAsia="tr-TR"/>
        </w:rPr>
        <w:t> İhaleye sadece yerli istekliler katılabilecektir.</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7-</w:t>
      </w:r>
      <w:r w:rsidRPr="008672AD">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8-</w:t>
      </w:r>
      <w:r w:rsidRPr="008672AD">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9-</w:t>
      </w:r>
      <w:r w:rsidRPr="008672AD">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10-</w:t>
      </w:r>
      <w:r w:rsidRPr="008672AD">
        <w:rPr>
          <w:rFonts w:ascii="Helvetica" w:eastAsia="Times New Roman" w:hAnsi="Helvetica" w:cs="Helvetica"/>
          <w:color w:val="585858"/>
          <w:sz w:val="20"/>
          <w:szCs w:val="20"/>
          <w:shd w:val="clear" w:color="auto" w:fill="F8F8F8"/>
          <w:lang w:eastAsia="tr-TR"/>
        </w:rPr>
        <w:t> Bu ihalede, işin tamamı için teklif verilecektir.</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11-</w:t>
      </w:r>
      <w:r w:rsidRPr="008672AD">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12-</w:t>
      </w:r>
      <w:r w:rsidRPr="008672AD">
        <w:rPr>
          <w:rFonts w:ascii="Helvetica" w:eastAsia="Times New Roman" w:hAnsi="Helvetica" w:cs="Helvetica"/>
          <w:color w:val="585858"/>
          <w:sz w:val="20"/>
          <w:szCs w:val="20"/>
          <w:shd w:val="clear" w:color="auto" w:fill="F8F8F8"/>
          <w:lang w:eastAsia="tr-TR"/>
        </w:rPr>
        <w:t> Bu ihalede elektronik eksiltme yapılmayacaktır.</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13-</w:t>
      </w:r>
      <w:r w:rsidRPr="008672AD">
        <w:rPr>
          <w:rFonts w:ascii="Helvetica" w:eastAsia="Times New Roman" w:hAnsi="Helvetica" w:cs="Helvetica"/>
          <w:color w:val="585858"/>
          <w:sz w:val="20"/>
          <w:szCs w:val="20"/>
          <w:shd w:val="clear" w:color="auto" w:fill="F8F8F8"/>
          <w:lang w:eastAsia="tr-TR"/>
        </w:rPr>
        <w:t> Verilen tekliflerin geçerlilik süresi, ihale tarihinden itibaren </w:t>
      </w:r>
      <w:r w:rsidRPr="008672AD">
        <w:rPr>
          <w:rFonts w:ascii="Helvetica" w:eastAsia="Times New Roman" w:hAnsi="Helvetica" w:cs="Helvetica"/>
          <w:b/>
          <w:bCs/>
          <w:color w:val="118ABE"/>
          <w:sz w:val="20"/>
          <w:szCs w:val="20"/>
          <w:shd w:val="clear" w:color="auto" w:fill="F8F8F8"/>
          <w:lang w:eastAsia="tr-TR"/>
        </w:rPr>
        <w:t>90 (Doksan)</w:t>
      </w:r>
      <w:r w:rsidRPr="008672AD">
        <w:rPr>
          <w:rFonts w:ascii="Helvetica" w:eastAsia="Times New Roman" w:hAnsi="Helvetica" w:cs="Helvetica"/>
          <w:color w:val="585858"/>
          <w:sz w:val="20"/>
          <w:szCs w:val="20"/>
          <w:shd w:val="clear" w:color="auto" w:fill="F8F8F8"/>
          <w:lang w:eastAsia="tr-TR"/>
        </w:rPr>
        <w:t> takvim günüdür.</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14-</w:t>
      </w:r>
      <w:r w:rsidRPr="008672AD">
        <w:rPr>
          <w:rFonts w:ascii="Helvetica" w:eastAsia="Times New Roman" w:hAnsi="Helvetica" w:cs="Helvetica"/>
          <w:color w:val="585858"/>
          <w:sz w:val="20"/>
          <w:szCs w:val="20"/>
          <w:shd w:val="clear" w:color="auto" w:fill="F8F8F8"/>
          <w:lang w:eastAsia="tr-TR"/>
        </w:rPr>
        <w:t> Konsorsiyum olarak ihaleye teklif verilemez.</w:t>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color w:val="585858"/>
          <w:sz w:val="20"/>
          <w:szCs w:val="20"/>
          <w:lang w:eastAsia="tr-TR"/>
        </w:rPr>
        <w:br/>
      </w:r>
      <w:r w:rsidRPr="008672AD">
        <w:rPr>
          <w:rFonts w:ascii="Helvetica" w:eastAsia="Times New Roman" w:hAnsi="Helvetica" w:cs="Helvetica"/>
          <w:b/>
          <w:bCs/>
          <w:color w:val="585858"/>
          <w:sz w:val="20"/>
          <w:szCs w:val="20"/>
          <w:shd w:val="clear" w:color="auto" w:fill="F8F8F8"/>
          <w:lang w:eastAsia="tr-TR"/>
        </w:rPr>
        <w:t>15- Diğer hususlar:</w:t>
      </w:r>
    </w:p>
    <w:p w:rsidR="008672AD" w:rsidRPr="008672AD" w:rsidRDefault="008672AD" w:rsidP="008672AD">
      <w:pPr>
        <w:shd w:val="clear" w:color="auto" w:fill="F8F8F8"/>
        <w:spacing w:after="0" w:line="240" w:lineRule="auto"/>
        <w:jc w:val="both"/>
        <w:rPr>
          <w:rFonts w:ascii="Helvetica" w:eastAsia="Times New Roman" w:hAnsi="Helvetica" w:cs="Helvetica"/>
          <w:color w:val="585858"/>
          <w:sz w:val="20"/>
          <w:szCs w:val="20"/>
          <w:lang w:eastAsia="tr-TR"/>
        </w:rPr>
      </w:pPr>
      <w:r w:rsidRPr="008672AD">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9B3CD8" w:rsidRDefault="009B3CD8">
      <w:bookmarkStart w:id="0" w:name="_GoBack"/>
      <w:bookmarkEnd w:id="0"/>
    </w:p>
    <w:sectPr w:rsidR="009B3C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9E4"/>
    <w:rsid w:val="006429E4"/>
    <w:rsid w:val="008672AD"/>
    <w:rsid w:val="009B3CD8"/>
    <w:rsid w:val="00CA6F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259750-577C-4159-B04A-6F5D3EDF2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8672AD"/>
  </w:style>
  <w:style w:type="character" w:customStyle="1" w:styleId="ilanbaslik">
    <w:name w:val="ilanbaslik"/>
    <w:basedOn w:val="VarsaylanParagrafYazTipi"/>
    <w:rsid w:val="008672AD"/>
  </w:style>
  <w:style w:type="paragraph" w:styleId="BalonMetni">
    <w:name w:val="Balloon Text"/>
    <w:basedOn w:val="Normal"/>
    <w:link w:val="BalonMetniChar"/>
    <w:uiPriority w:val="99"/>
    <w:semiHidden/>
    <w:unhideWhenUsed/>
    <w:rsid w:val="008672A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672A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897163">
      <w:bodyDiv w:val="1"/>
      <w:marLeft w:val="0"/>
      <w:marRight w:val="0"/>
      <w:marTop w:val="0"/>
      <w:marBottom w:val="0"/>
      <w:divBdr>
        <w:top w:val="none" w:sz="0" w:space="0" w:color="auto"/>
        <w:left w:val="none" w:sz="0" w:space="0" w:color="auto"/>
        <w:bottom w:val="none" w:sz="0" w:space="0" w:color="auto"/>
        <w:right w:val="none" w:sz="0" w:space="0" w:color="auto"/>
      </w:divBdr>
      <w:divsChild>
        <w:div w:id="2127503542">
          <w:marLeft w:val="0"/>
          <w:marRight w:val="0"/>
          <w:marTop w:val="0"/>
          <w:marBottom w:val="0"/>
          <w:divBdr>
            <w:top w:val="none" w:sz="0" w:space="0" w:color="auto"/>
            <w:left w:val="none" w:sz="0" w:space="0" w:color="auto"/>
            <w:bottom w:val="none" w:sz="0" w:space="0" w:color="auto"/>
            <w:right w:val="none" w:sz="0" w:space="0" w:color="auto"/>
          </w:divBdr>
        </w:div>
      </w:divsChild>
    </w:div>
    <w:div w:id="1641035244">
      <w:bodyDiv w:val="1"/>
      <w:marLeft w:val="0"/>
      <w:marRight w:val="0"/>
      <w:marTop w:val="0"/>
      <w:marBottom w:val="0"/>
      <w:divBdr>
        <w:top w:val="none" w:sz="0" w:space="0" w:color="auto"/>
        <w:left w:val="none" w:sz="0" w:space="0" w:color="auto"/>
        <w:bottom w:val="none" w:sz="0" w:space="0" w:color="auto"/>
        <w:right w:val="none" w:sz="0" w:space="0" w:color="auto"/>
      </w:divBdr>
      <w:divsChild>
        <w:div w:id="5415257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674</Words>
  <Characters>3843</Characters>
  <Application>Microsoft Office Word</Application>
  <DocSecurity>0</DocSecurity>
  <Lines>32</Lines>
  <Paragraphs>9</Paragraphs>
  <ScaleCrop>false</ScaleCrop>
  <Company/>
  <LinksUpToDate>false</LinksUpToDate>
  <CharactersWithSpaces>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Ayhan KARKIZ</dc:creator>
  <cp:keywords/>
  <dc:description/>
  <cp:lastModifiedBy>Ayhan KARKIZ</cp:lastModifiedBy>
  <cp:revision>3</cp:revision>
  <cp:lastPrinted>2026-05-15T13:00:00Z</cp:lastPrinted>
  <dcterms:created xsi:type="dcterms:W3CDTF">2026-05-15T12:59:00Z</dcterms:created>
  <dcterms:modified xsi:type="dcterms:W3CDTF">2026-05-15T13:00:00Z</dcterms:modified>
</cp:coreProperties>
</file>