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6CE" w:rsidRPr="007936CE" w:rsidRDefault="007936CE" w:rsidP="007936CE">
      <w:pPr>
        <w:shd w:val="clear" w:color="auto" w:fill="F5F5F5"/>
        <w:spacing w:after="0" w:line="240" w:lineRule="auto"/>
        <w:jc w:val="center"/>
        <w:rPr>
          <w:rFonts w:ascii="Helvetica" w:eastAsia="Times New Roman" w:hAnsi="Helvetica" w:cs="Helvetica"/>
          <w:color w:val="666666"/>
          <w:sz w:val="20"/>
          <w:szCs w:val="20"/>
          <w:lang w:eastAsia="tr-TR"/>
        </w:rPr>
      </w:pPr>
      <w:r w:rsidRPr="007936CE">
        <w:rPr>
          <w:rFonts w:ascii="Helvetica" w:eastAsia="Times New Roman" w:hAnsi="Helvetica" w:cs="Helvetica"/>
          <w:b/>
          <w:bCs/>
          <w:color w:val="666666"/>
          <w:sz w:val="20"/>
          <w:szCs w:val="20"/>
          <w:lang w:eastAsia="tr-TR"/>
        </w:rPr>
        <w:t>BİLGİ İŞLEM DAİRESİ BAŞKANLIĞI BİLGİ İŞLEM ŞUBE MÜDÜRLÜĞÜNE SUNUCU SİSTEMLERİNDE KULANILMAK ÜZERE YÜK DENGELEYİCİ DONANIM ALIMI</w:t>
      </w:r>
    </w:p>
    <w:p w:rsidR="007936CE" w:rsidRPr="007936CE" w:rsidRDefault="007936CE" w:rsidP="007936CE">
      <w:pPr>
        <w:spacing w:after="0" w:line="240" w:lineRule="auto"/>
        <w:rPr>
          <w:rFonts w:ascii="Times New Roman" w:eastAsia="Times New Roman" w:hAnsi="Times New Roman" w:cs="Times New Roman"/>
          <w:sz w:val="24"/>
          <w:szCs w:val="24"/>
          <w:lang w:eastAsia="tr-TR"/>
        </w:rPr>
      </w:pPr>
      <w:r w:rsidRPr="007936CE">
        <w:rPr>
          <w:rFonts w:ascii="Helvetica" w:eastAsia="Times New Roman" w:hAnsi="Helvetica" w:cs="Helvetica"/>
          <w:b/>
          <w:bCs/>
          <w:color w:val="666666"/>
          <w:sz w:val="20"/>
          <w:szCs w:val="20"/>
          <w:u w:val="single"/>
          <w:shd w:val="clear" w:color="auto" w:fill="F5F5F5"/>
          <w:lang w:eastAsia="tr-TR"/>
        </w:rPr>
        <w:t>İZMİR BÜYÜKŞEHİR BELEDİYESİ SATINALMA DAİRE BAŞKANLIĞI MAL ALIMLARI ŞUBE MÜDÜRLÜĞÜ</w:t>
      </w:r>
      <w:r w:rsidRPr="007936CE">
        <w:rPr>
          <w:rFonts w:ascii="Helvetica" w:eastAsia="Times New Roman" w:hAnsi="Helvetica" w:cs="Helvetica"/>
          <w:color w:val="666666"/>
          <w:sz w:val="20"/>
          <w:szCs w:val="20"/>
          <w:lang w:eastAsia="tr-TR"/>
        </w:rPr>
        <w:br/>
      </w:r>
      <w:r w:rsidRPr="007936CE">
        <w:rPr>
          <w:rFonts w:ascii="Helvetica" w:eastAsia="Times New Roman" w:hAnsi="Helvetica" w:cs="Helvetica"/>
          <w:color w:val="666666"/>
          <w:sz w:val="20"/>
          <w:szCs w:val="20"/>
          <w:lang w:eastAsia="tr-TR"/>
        </w:rPr>
        <w:br/>
      </w:r>
      <w:r w:rsidRPr="007936CE">
        <w:rPr>
          <w:rFonts w:ascii="Helvetica" w:eastAsia="Times New Roman" w:hAnsi="Helvetica" w:cs="Helvetica"/>
          <w:b/>
          <w:bCs/>
          <w:color w:val="0062A8"/>
          <w:sz w:val="20"/>
          <w:szCs w:val="20"/>
          <w:shd w:val="clear" w:color="auto" w:fill="F5F5F5"/>
          <w:lang w:eastAsia="tr-TR"/>
        </w:rPr>
        <w:t>BİLGİ İŞLEM DAİRESİ BAŞKANLIĞI BİLGİ İŞLEM ŞUBE MÜDÜRLÜĞÜNE SUNUCU SİSTEMLERİNDE KULANILMAK ÜZERE YÜK DENGELEYİCİ DONANIM ALIMI</w:t>
      </w:r>
      <w:r w:rsidRPr="007936CE">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7936CE" w:rsidRPr="007936CE" w:rsidTr="007936C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7936CE" w:rsidRPr="007936CE" w:rsidRDefault="007936CE" w:rsidP="007936CE">
            <w:pPr>
              <w:spacing w:after="0" w:line="240" w:lineRule="atLeast"/>
              <w:jc w:val="both"/>
              <w:rPr>
                <w:rFonts w:ascii="Helvetica" w:eastAsia="Times New Roman" w:hAnsi="Helvetica" w:cs="Helvetica"/>
                <w:color w:val="666666"/>
                <w:sz w:val="20"/>
                <w:szCs w:val="20"/>
                <w:lang w:eastAsia="tr-TR"/>
              </w:rPr>
            </w:pPr>
            <w:r w:rsidRPr="007936CE">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7936CE" w:rsidRPr="007936CE" w:rsidRDefault="007936CE" w:rsidP="007936CE">
            <w:pPr>
              <w:spacing w:after="0" w:line="240" w:lineRule="atLeast"/>
              <w:jc w:val="both"/>
              <w:rPr>
                <w:rFonts w:ascii="Helvetica" w:eastAsia="Times New Roman" w:hAnsi="Helvetica" w:cs="Helvetica"/>
                <w:color w:val="666666"/>
                <w:sz w:val="20"/>
                <w:szCs w:val="20"/>
                <w:lang w:eastAsia="tr-TR"/>
              </w:rPr>
            </w:pPr>
            <w:r w:rsidRPr="007936CE">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36CE" w:rsidRPr="007936CE" w:rsidRDefault="007936CE" w:rsidP="007936CE">
            <w:pPr>
              <w:spacing w:after="0" w:line="240" w:lineRule="atLeast"/>
              <w:jc w:val="both"/>
              <w:rPr>
                <w:rFonts w:ascii="Helvetica" w:eastAsia="Times New Roman" w:hAnsi="Helvetica" w:cs="Helvetica"/>
                <w:color w:val="666666"/>
                <w:sz w:val="20"/>
                <w:szCs w:val="20"/>
                <w:lang w:eastAsia="tr-TR"/>
              </w:rPr>
            </w:pPr>
            <w:r w:rsidRPr="007936CE">
              <w:rPr>
                <w:rFonts w:ascii="Helvetica" w:eastAsia="Times New Roman" w:hAnsi="Helvetica" w:cs="Helvetica"/>
                <w:b/>
                <w:bCs/>
                <w:color w:val="666666"/>
                <w:sz w:val="20"/>
                <w:szCs w:val="20"/>
                <w:lang w:eastAsia="tr-TR"/>
              </w:rPr>
              <w:t>2023/529883</w:t>
            </w:r>
          </w:p>
        </w:tc>
      </w:tr>
    </w:tbl>
    <w:p w:rsidR="007936CE" w:rsidRPr="007936CE" w:rsidRDefault="007936CE" w:rsidP="007936C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7936CE" w:rsidRPr="007936CE" w:rsidTr="007936CE">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7936CE" w:rsidRPr="007936CE" w:rsidRDefault="007936CE" w:rsidP="007936CE">
            <w:pPr>
              <w:spacing w:after="0" w:line="240" w:lineRule="atLeast"/>
              <w:jc w:val="both"/>
              <w:rPr>
                <w:rFonts w:ascii="Helvetica" w:eastAsia="Times New Roman" w:hAnsi="Helvetica" w:cs="Helvetica"/>
                <w:color w:val="666666"/>
                <w:sz w:val="20"/>
                <w:szCs w:val="20"/>
                <w:lang w:eastAsia="tr-TR"/>
              </w:rPr>
            </w:pPr>
            <w:r w:rsidRPr="007936CE">
              <w:rPr>
                <w:rFonts w:ascii="Helvetica" w:eastAsia="Times New Roman" w:hAnsi="Helvetica" w:cs="Helvetica"/>
                <w:b/>
                <w:bCs/>
                <w:color w:val="B04935"/>
                <w:sz w:val="20"/>
                <w:szCs w:val="20"/>
                <w:lang w:eastAsia="tr-TR"/>
              </w:rPr>
              <w:t>1-İdarenin</w:t>
            </w:r>
          </w:p>
        </w:tc>
      </w:tr>
      <w:tr w:rsidR="007936CE" w:rsidRPr="007936CE" w:rsidTr="007936C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936CE" w:rsidRPr="007936CE" w:rsidRDefault="007936CE" w:rsidP="007936CE">
            <w:pPr>
              <w:spacing w:after="0" w:line="240" w:lineRule="atLeast"/>
              <w:jc w:val="both"/>
              <w:rPr>
                <w:rFonts w:ascii="Helvetica" w:eastAsia="Times New Roman" w:hAnsi="Helvetica" w:cs="Helvetica"/>
                <w:color w:val="666666"/>
                <w:sz w:val="20"/>
                <w:szCs w:val="20"/>
                <w:lang w:eastAsia="tr-TR"/>
              </w:rPr>
            </w:pPr>
            <w:r w:rsidRPr="007936CE">
              <w:rPr>
                <w:rFonts w:ascii="Helvetica" w:eastAsia="Times New Roman" w:hAnsi="Helvetica" w:cs="Helvetica"/>
                <w:b/>
                <w:bCs/>
                <w:color w:val="666666"/>
                <w:sz w:val="20"/>
                <w:szCs w:val="20"/>
                <w:lang w:eastAsia="tr-TR"/>
              </w:rPr>
              <w:t>a)</w:t>
            </w:r>
            <w:r w:rsidRPr="007936CE">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36CE" w:rsidRPr="007936CE" w:rsidRDefault="007936CE" w:rsidP="007936CE">
            <w:pPr>
              <w:spacing w:after="0" w:line="240" w:lineRule="atLeast"/>
              <w:jc w:val="both"/>
              <w:rPr>
                <w:rFonts w:ascii="Helvetica" w:eastAsia="Times New Roman" w:hAnsi="Helvetica" w:cs="Helvetica"/>
                <w:color w:val="666666"/>
                <w:sz w:val="20"/>
                <w:szCs w:val="20"/>
                <w:lang w:eastAsia="tr-TR"/>
              </w:rPr>
            </w:pPr>
            <w:r w:rsidRPr="007936C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36CE" w:rsidRPr="007936CE" w:rsidRDefault="007936CE" w:rsidP="007936CE">
            <w:pPr>
              <w:spacing w:after="0" w:line="240" w:lineRule="atLeast"/>
              <w:jc w:val="both"/>
              <w:rPr>
                <w:rFonts w:ascii="Helvetica" w:eastAsia="Times New Roman" w:hAnsi="Helvetica" w:cs="Helvetica"/>
                <w:color w:val="666666"/>
                <w:sz w:val="20"/>
                <w:szCs w:val="20"/>
                <w:lang w:eastAsia="tr-TR"/>
              </w:rPr>
            </w:pPr>
            <w:r w:rsidRPr="007936CE">
              <w:rPr>
                <w:rFonts w:ascii="Helvetica" w:eastAsia="Times New Roman" w:hAnsi="Helvetica" w:cs="Helvetica"/>
                <w:b/>
                <w:bCs/>
                <w:color w:val="0062A8"/>
                <w:sz w:val="20"/>
                <w:szCs w:val="20"/>
                <w:lang w:eastAsia="tr-TR"/>
              </w:rPr>
              <w:t>İZMİR BÜYÜKŞEHİR BELEDİYESİ SATINALMA DAİRE BAŞKANLIĞI MAL ALIMLARI ŞUBE MÜDÜRLÜĞÜ</w:t>
            </w:r>
          </w:p>
        </w:tc>
      </w:tr>
      <w:tr w:rsidR="007936CE" w:rsidRPr="007936CE" w:rsidTr="007936C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936CE" w:rsidRPr="007936CE" w:rsidRDefault="007936CE" w:rsidP="007936CE">
            <w:pPr>
              <w:spacing w:after="0" w:line="240" w:lineRule="atLeast"/>
              <w:jc w:val="both"/>
              <w:rPr>
                <w:rFonts w:ascii="Helvetica" w:eastAsia="Times New Roman" w:hAnsi="Helvetica" w:cs="Helvetica"/>
                <w:color w:val="666666"/>
                <w:sz w:val="20"/>
                <w:szCs w:val="20"/>
                <w:lang w:eastAsia="tr-TR"/>
              </w:rPr>
            </w:pPr>
            <w:r w:rsidRPr="007936CE">
              <w:rPr>
                <w:rFonts w:ascii="Helvetica" w:eastAsia="Times New Roman" w:hAnsi="Helvetica" w:cs="Helvetica"/>
                <w:b/>
                <w:bCs/>
                <w:color w:val="666666"/>
                <w:sz w:val="20"/>
                <w:szCs w:val="20"/>
                <w:lang w:eastAsia="tr-TR"/>
              </w:rPr>
              <w:t>b)</w:t>
            </w:r>
            <w:r w:rsidRPr="007936CE">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36CE" w:rsidRPr="007936CE" w:rsidRDefault="007936CE" w:rsidP="007936CE">
            <w:pPr>
              <w:spacing w:after="0" w:line="240" w:lineRule="atLeast"/>
              <w:jc w:val="both"/>
              <w:rPr>
                <w:rFonts w:ascii="Helvetica" w:eastAsia="Times New Roman" w:hAnsi="Helvetica" w:cs="Helvetica"/>
                <w:color w:val="666666"/>
                <w:sz w:val="20"/>
                <w:szCs w:val="20"/>
                <w:lang w:eastAsia="tr-TR"/>
              </w:rPr>
            </w:pPr>
            <w:r w:rsidRPr="007936C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36CE" w:rsidRPr="007936CE" w:rsidRDefault="007936CE" w:rsidP="007936CE">
            <w:pPr>
              <w:spacing w:after="0" w:line="240" w:lineRule="atLeast"/>
              <w:jc w:val="both"/>
              <w:rPr>
                <w:rFonts w:ascii="Helvetica" w:eastAsia="Times New Roman" w:hAnsi="Helvetica" w:cs="Helvetica"/>
                <w:color w:val="666666"/>
                <w:sz w:val="20"/>
                <w:szCs w:val="20"/>
                <w:lang w:eastAsia="tr-TR"/>
              </w:rPr>
            </w:pPr>
            <w:r w:rsidRPr="007936CE">
              <w:rPr>
                <w:rFonts w:ascii="Helvetica" w:eastAsia="Times New Roman" w:hAnsi="Helvetica" w:cs="Helvetica"/>
                <w:b/>
                <w:bCs/>
                <w:color w:val="0062A8"/>
                <w:sz w:val="20"/>
                <w:szCs w:val="20"/>
                <w:lang w:eastAsia="tr-TR"/>
              </w:rPr>
              <w:t>MİMAR SİNAN MAH. 9 EYLÜL MEYDANI NO:9/1 (KÜLTÜRPARK 1 NOLU HOL) KONAK/İZMİR 35220 KONAK/İZMİR</w:t>
            </w:r>
          </w:p>
        </w:tc>
      </w:tr>
      <w:tr w:rsidR="007936CE" w:rsidRPr="007936CE" w:rsidTr="007936C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936CE" w:rsidRPr="007936CE" w:rsidRDefault="007936CE" w:rsidP="007936CE">
            <w:pPr>
              <w:spacing w:after="0" w:line="240" w:lineRule="atLeast"/>
              <w:jc w:val="both"/>
              <w:rPr>
                <w:rFonts w:ascii="Helvetica" w:eastAsia="Times New Roman" w:hAnsi="Helvetica" w:cs="Helvetica"/>
                <w:color w:val="666666"/>
                <w:sz w:val="20"/>
                <w:szCs w:val="20"/>
                <w:lang w:eastAsia="tr-TR"/>
              </w:rPr>
            </w:pPr>
            <w:r w:rsidRPr="007936CE">
              <w:rPr>
                <w:rFonts w:ascii="Helvetica" w:eastAsia="Times New Roman" w:hAnsi="Helvetica" w:cs="Helvetica"/>
                <w:b/>
                <w:bCs/>
                <w:color w:val="666666"/>
                <w:sz w:val="20"/>
                <w:szCs w:val="20"/>
                <w:lang w:eastAsia="tr-TR"/>
              </w:rPr>
              <w:t>c)</w:t>
            </w:r>
            <w:r w:rsidRPr="007936CE">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36CE" w:rsidRPr="007936CE" w:rsidRDefault="007936CE" w:rsidP="007936CE">
            <w:pPr>
              <w:spacing w:after="0" w:line="240" w:lineRule="atLeast"/>
              <w:jc w:val="both"/>
              <w:rPr>
                <w:rFonts w:ascii="Helvetica" w:eastAsia="Times New Roman" w:hAnsi="Helvetica" w:cs="Helvetica"/>
                <w:color w:val="666666"/>
                <w:sz w:val="20"/>
                <w:szCs w:val="20"/>
                <w:lang w:eastAsia="tr-TR"/>
              </w:rPr>
            </w:pPr>
            <w:r w:rsidRPr="007936C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36CE" w:rsidRPr="007936CE" w:rsidRDefault="007936CE" w:rsidP="007936CE">
            <w:pPr>
              <w:spacing w:after="0" w:line="240" w:lineRule="atLeast"/>
              <w:jc w:val="both"/>
              <w:rPr>
                <w:rFonts w:ascii="Helvetica" w:eastAsia="Times New Roman" w:hAnsi="Helvetica" w:cs="Helvetica"/>
                <w:color w:val="666666"/>
                <w:sz w:val="20"/>
                <w:szCs w:val="20"/>
                <w:lang w:eastAsia="tr-TR"/>
              </w:rPr>
            </w:pPr>
            <w:r w:rsidRPr="007936CE">
              <w:rPr>
                <w:rFonts w:ascii="Helvetica" w:eastAsia="Times New Roman" w:hAnsi="Helvetica" w:cs="Helvetica"/>
                <w:b/>
                <w:bCs/>
                <w:color w:val="0062A8"/>
                <w:sz w:val="20"/>
                <w:szCs w:val="20"/>
                <w:lang w:eastAsia="tr-TR"/>
              </w:rPr>
              <w:t>2322931530 - 2322934246</w:t>
            </w:r>
          </w:p>
        </w:tc>
      </w:tr>
      <w:tr w:rsidR="007936CE" w:rsidRPr="007936CE" w:rsidTr="007936C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936CE" w:rsidRPr="007936CE" w:rsidRDefault="007936CE" w:rsidP="007936CE">
            <w:pPr>
              <w:spacing w:after="0" w:line="240" w:lineRule="atLeast"/>
              <w:rPr>
                <w:rFonts w:ascii="Helvetica" w:eastAsia="Times New Roman" w:hAnsi="Helvetica" w:cs="Helvetica"/>
                <w:color w:val="666666"/>
                <w:sz w:val="20"/>
                <w:szCs w:val="20"/>
                <w:lang w:eastAsia="tr-TR"/>
              </w:rPr>
            </w:pPr>
            <w:r w:rsidRPr="007936CE">
              <w:rPr>
                <w:rFonts w:ascii="Helvetica" w:eastAsia="Times New Roman" w:hAnsi="Helvetica" w:cs="Helvetica"/>
                <w:b/>
                <w:bCs/>
                <w:color w:val="666666"/>
                <w:sz w:val="20"/>
                <w:szCs w:val="20"/>
                <w:lang w:eastAsia="tr-TR"/>
              </w:rPr>
              <w:t>ç)</w:t>
            </w:r>
            <w:r w:rsidRPr="007936CE">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36CE" w:rsidRPr="007936CE" w:rsidRDefault="007936CE" w:rsidP="007936CE">
            <w:pPr>
              <w:spacing w:after="0" w:line="240" w:lineRule="atLeast"/>
              <w:jc w:val="both"/>
              <w:rPr>
                <w:rFonts w:ascii="Helvetica" w:eastAsia="Times New Roman" w:hAnsi="Helvetica" w:cs="Helvetica"/>
                <w:color w:val="666666"/>
                <w:sz w:val="20"/>
                <w:szCs w:val="20"/>
                <w:lang w:eastAsia="tr-TR"/>
              </w:rPr>
            </w:pPr>
            <w:r w:rsidRPr="007936C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936CE" w:rsidRPr="007936CE" w:rsidRDefault="007936CE" w:rsidP="007936CE">
            <w:pPr>
              <w:spacing w:after="0" w:line="240" w:lineRule="atLeast"/>
              <w:jc w:val="both"/>
              <w:rPr>
                <w:rFonts w:ascii="Helvetica" w:eastAsia="Times New Roman" w:hAnsi="Helvetica" w:cs="Helvetica"/>
                <w:color w:val="666666"/>
                <w:sz w:val="20"/>
                <w:szCs w:val="20"/>
                <w:lang w:eastAsia="tr-TR"/>
              </w:rPr>
            </w:pPr>
            <w:r w:rsidRPr="007936CE">
              <w:rPr>
                <w:rFonts w:ascii="Helvetica" w:eastAsia="Times New Roman" w:hAnsi="Helvetica" w:cs="Helvetica"/>
                <w:color w:val="666666"/>
                <w:sz w:val="20"/>
                <w:szCs w:val="20"/>
                <w:lang w:eastAsia="tr-TR"/>
              </w:rPr>
              <w:t>https://ekap.kik.gov.tr/EKAP/</w:t>
            </w:r>
          </w:p>
        </w:tc>
      </w:tr>
    </w:tbl>
    <w:p w:rsidR="007936CE" w:rsidRPr="007936CE" w:rsidRDefault="007936CE" w:rsidP="007936CE">
      <w:pPr>
        <w:spacing w:after="0" w:line="240" w:lineRule="auto"/>
        <w:rPr>
          <w:rFonts w:ascii="Times New Roman" w:eastAsia="Times New Roman" w:hAnsi="Times New Roman" w:cs="Times New Roman"/>
          <w:sz w:val="24"/>
          <w:szCs w:val="24"/>
          <w:lang w:eastAsia="tr-TR"/>
        </w:rPr>
      </w:pPr>
      <w:r w:rsidRPr="007936CE">
        <w:rPr>
          <w:rFonts w:ascii="Helvetica" w:eastAsia="Times New Roman" w:hAnsi="Helvetica" w:cs="Helvetica"/>
          <w:color w:val="666666"/>
          <w:sz w:val="20"/>
          <w:szCs w:val="20"/>
          <w:lang w:eastAsia="tr-TR"/>
        </w:rPr>
        <w:br/>
      </w:r>
      <w:r w:rsidRPr="007936CE">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7936CE" w:rsidRPr="007936CE" w:rsidTr="007936C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936CE" w:rsidRPr="007936CE" w:rsidRDefault="007936CE" w:rsidP="007936CE">
            <w:pPr>
              <w:spacing w:after="0" w:line="240" w:lineRule="atLeast"/>
              <w:jc w:val="both"/>
              <w:rPr>
                <w:rFonts w:ascii="Helvetica" w:eastAsia="Times New Roman" w:hAnsi="Helvetica" w:cs="Helvetica"/>
                <w:color w:val="666666"/>
                <w:sz w:val="20"/>
                <w:szCs w:val="20"/>
                <w:lang w:eastAsia="tr-TR"/>
              </w:rPr>
            </w:pPr>
            <w:r w:rsidRPr="007936CE">
              <w:rPr>
                <w:rFonts w:ascii="Helvetica" w:eastAsia="Times New Roman" w:hAnsi="Helvetica" w:cs="Helvetica"/>
                <w:b/>
                <w:bCs/>
                <w:color w:val="666666"/>
                <w:sz w:val="20"/>
                <w:szCs w:val="20"/>
                <w:lang w:eastAsia="tr-TR"/>
              </w:rPr>
              <w:t>a)</w:t>
            </w:r>
            <w:r w:rsidRPr="007936CE">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36CE" w:rsidRPr="007936CE" w:rsidRDefault="007936CE" w:rsidP="007936CE">
            <w:pPr>
              <w:spacing w:after="0" w:line="240" w:lineRule="atLeast"/>
              <w:jc w:val="both"/>
              <w:rPr>
                <w:rFonts w:ascii="Helvetica" w:eastAsia="Times New Roman" w:hAnsi="Helvetica" w:cs="Helvetica"/>
                <w:color w:val="666666"/>
                <w:sz w:val="20"/>
                <w:szCs w:val="20"/>
                <w:lang w:eastAsia="tr-TR"/>
              </w:rPr>
            </w:pPr>
            <w:r w:rsidRPr="007936C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36CE" w:rsidRPr="007936CE" w:rsidRDefault="007936CE" w:rsidP="007936CE">
            <w:pPr>
              <w:spacing w:after="0" w:line="240" w:lineRule="atLeast"/>
              <w:jc w:val="both"/>
              <w:rPr>
                <w:rFonts w:ascii="Helvetica" w:eastAsia="Times New Roman" w:hAnsi="Helvetica" w:cs="Helvetica"/>
                <w:color w:val="666666"/>
                <w:sz w:val="20"/>
                <w:szCs w:val="20"/>
                <w:lang w:eastAsia="tr-TR"/>
              </w:rPr>
            </w:pPr>
            <w:r w:rsidRPr="007936CE">
              <w:rPr>
                <w:rFonts w:ascii="Helvetica" w:eastAsia="Times New Roman" w:hAnsi="Helvetica" w:cs="Helvetica"/>
                <w:b/>
                <w:bCs/>
                <w:color w:val="0062A8"/>
                <w:sz w:val="20"/>
                <w:szCs w:val="20"/>
                <w:lang w:eastAsia="tr-TR"/>
              </w:rPr>
              <w:t>BİLGİ İŞLEM DAİRESİ BAŞKANLIĞI BİLGİ İŞLEM ŞUBE MÜDÜRLÜĞÜNE SUNUCU SİSTEMLERİNDE KULANILMAK ÜZERE YÜK DENGELEYİCİ DONANIM ALIMI</w:t>
            </w:r>
          </w:p>
        </w:tc>
      </w:tr>
      <w:tr w:rsidR="007936CE" w:rsidRPr="007936CE" w:rsidTr="007936C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936CE" w:rsidRPr="007936CE" w:rsidRDefault="007936CE" w:rsidP="007936CE">
            <w:pPr>
              <w:spacing w:after="0" w:line="240" w:lineRule="atLeast"/>
              <w:jc w:val="both"/>
              <w:rPr>
                <w:rFonts w:ascii="Helvetica" w:eastAsia="Times New Roman" w:hAnsi="Helvetica" w:cs="Helvetica"/>
                <w:color w:val="666666"/>
                <w:sz w:val="20"/>
                <w:szCs w:val="20"/>
                <w:lang w:eastAsia="tr-TR"/>
              </w:rPr>
            </w:pPr>
            <w:r w:rsidRPr="007936CE">
              <w:rPr>
                <w:rFonts w:ascii="Helvetica" w:eastAsia="Times New Roman" w:hAnsi="Helvetica" w:cs="Helvetica"/>
                <w:b/>
                <w:bCs/>
                <w:color w:val="666666"/>
                <w:sz w:val="20"/>
                <w:szCs w:val="20"/>
                <w:lang w:eastAsia="tr-TR"/>
              </w:rPr>
              <w:t>b)</w:t>
            </w:r>
            <w:r w:rsidRPr="007936CE">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36CE" w:rsidRPr="007936CE" w:rsidRDefault="007936CE" w:rsidP="007936CE">
            <w:pPr>
              <w:spacing w:after="0" w:line="240" w:lineRule="atLeast"/>
              <w:jc w:val="both"/>
              <w:rPr>
                <w:rFonts w:ascii="Helvetica" w:eastAsia="Times New Roman" w:hAnsi="Helvetica" w:cs="Helvetica"/>
                <w:color w:val="666666"/>
                <w:sz w:val="20"/>
                <w:szCs w:val="20"/>
                <w:lang w:eastAsia="tr-TR"/>
              </w:rPr>
            </w:pPr>
            <w:r w:rsidRPr="007936C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36CE" w:rsidRPr="007936CE" w:rsidRDefault="007936CE" w:rsidP="007936CE">
            <w:pPr>
              <w:spacing w:after="0" w:line="240" w:lineRule="atLeast"/>
              <w:jc w:val="both"/>
              <w:rPr>
                <w:rFonts w:ascii="Helvetica" w:eastAsia="Times New Roman" w:hAnsi="Helvetica" w:cs="Helvetica"/>
                <w:color w:val="666666"/>
                <w:sz w:val="20"/>
                <w:szCs w:val="20"/>
                <w:lang w:eastAsia="tr-TR"/>
              </w:rPr>
            </w:pPr>
            <w:r w:rsidRPr="007936CE">
              <w:rPr>
                <w:rFonts w:ascii="Helvetica" w:eastAsia="Times New Roman" w:hAnsi="Helvetica" w:cs="Helvetica"/>
                <w:b/>
                <w:bCs/>
                <w:color w:val="0062A8"/>
                <w:sz w:val="20"/>
                <w:szCs w:val="20"/>
                <w:lang w:eastAsia="tr-TR"/>
              </w:rPr>
              <w:t>2 ADET SUNUCU SİSTEMLERİNDE KULANILMAK ÜZERE YÜK DENGELEYİCİ DONANIM ALIMI</w:t>
            </w:r>
            <w:r w:rsidRPr="007936CE">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7936CE" w:rsidRPr="007936CE" w:rsidTr="007936C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936CE" w:rsidRPr="007936CE" w:rsidRDefault="007936CE" w:rsidP="007936CE">
            <w:pPr>
              <w:spacing w:after="0" w:line="240" w:lineRule="atLeast"/>
              <w:jc w:val="both"/>
              <w:rPr>
                <w:rFonts w:ascii="Helvetica" w:eastAsia="Times New Roman" w:hAnsi="Helvetica" w:cs="Helvetica"/>
                <w:color w:val="666666"/>
                <w:sz w:val="20"/>
                <w:szCs w:val="20"/>
                <w:lang w:eastAsia="tr-TR"/>
              </w:rPr>
            </w:pPr>
            <w:r w:rsidRPr="007936CE">
              <w:rPr>
                <w:rFonts w:ascii="Helvetica" w:eastAsia="Times New Roman" w:hAnsi="Helvetica" w:cs="Helvetica"/>
                <w:b/>
                <w:bCs/>
                <w:color w:val="666666"/>
                <w:sz w:val="20"/>
                <w:szCs w:val="20"/>
                <w:lang w:eastAsia="tr-TR"/>
              </w:rPr>
              <w:t>c)</w:t>
            </w:r>
            <w:r w:rsidRPr="007936CE">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36CE" w:rsidRPr="007936CE" w:rsidRDefault="007936CE" w:rsidP="007936CE">
            <w:pPr>
              <w:spacing w:after="0" w:line="240" w:lineRule="atLeast"/>
              <w:jc w:val="both"/>
              <w:rPr>
                <w:rFonts w:ascii="Helvetica" w:eastAsia="Times New Roman" w:hAnsi="Helvetica" w:cs="Helvetica"/>
                <w:color w:val="666666"/>
                <w:sz w:val="20"/>
                <w:szCs w:val="20"/>
                <w:lang w:eastAsia="tr-TR"/>
              </w:rPr>
            </w:pPr>
            <w:r w:rsidRPr="007936C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36CE" w:rsidRPr="007936CE" w:rsidRDefault="007936CE" w:rsidP="007936CE">
            <w:pPr>
              <w:spacing w:after="0" w:line="240" w:lineRule="atLeast"/>
              <w:jc w:val="both"/>
              <w:rPr>
                <w:rFonts w:ascii="Helvetica" w:eastAsia="Times New Roman" w:hAnsi="Helvetica" w:cs="Helvetica"/>
                <w:color w:val="666666"/>
                <w:sz w:val="20"/>
                <w:szCs w:val="20"/>
                <w:lang w:eastAsia="tr-TR"/>
              </w:rPr>
            </w:pPr>
            <w:r w:rsidRPr="007936CE">
              <w:rPr>
                <w:rFonts w:ascii="Helvetica" w:eastAsia="Times New Roman" w:hAnsi="Helvetica" w:cs="Helvetica"/>
                <w:b/>
                <w:bCs/>
                <w:color w:val="0062A8"/>
                <w:sz w:val="20"/>
                <w:szCs w:val="20"/>
                <w:lang w:eastAsia="tr-TR"/>
              </w:rPr>
              <w:t>SUNUCU SİSTEMLERİNDE KULANILMAK ÜZERE YÜK DENGELEYİCİ DONANIMLAR, İZMİR BÜYÜKŞEHİR BELEDİYESİ TOROS BTM BİNASI (ADRES: ŞEHİT ER MEHMET ÇADIRCI CAD. NO:50 İTFAİYE EĞİTİM MERKEZİ KAMPÜSÜ BUCA / İZMİR) VE OĞUZLAR EK HİZMET BİNASI (ADRES: OĞUZLAR MAH. 1253 SOKAK NO:2-4 KONAK / İZMİR) ADRESLERİNDE İDARENİN GÖSTERECEĞİ YERLERE MONTAJI VE KURULUMU YAPILARAK KULLANIMA HAZIR, ÇALIŞIR HALDE TESLİM EDİLECEKTİR</w:t>
            </w:r>
          </w:p>
        </w:tc>
      </w:tr>
      <w:tr w:rsidR="007936CE" w:rsidRPr="007936CE" w:rsidTr="007936C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936CE" w:rsidRPr="007936CE" w:rsidRDefault="007936CE" w:rsidP="007936CE">
            <w:pPr>
              <w:spacing w:after="0" w:line="240" w:lineRule="atLeast"/>
              <w:jc w:val="both"/>
              <w:rPr>
                <w:rFonts w:ascii="Helvetica" w:eastAsia="Times New Roman" w:hAnsi="Helvetica" w:cs="Helvetica"/>
                <w:color w:val="666666"/>
                <w:sz w:val="20"/>
                <w:szCs w:val="20"/>
                <w:lang w:eastAsia="tr-TR"/>
              </w:rPr>
            </w:pPr>
            <w:r w:rsidRPr="007936CE">
              <w:rPr>
                <w:rFonts w:ascii="Helvetica" w:eastAsia="Times New Roman" w:hAnsi="Helvetica" w:cs="Helvetica"/>
                <w:b/>
                <w:bCs/>
                <w:color w:val="666666"/>
                <w:sz w:val="20"/>
                <w:szCs w:val="20"/>
                <w:lang w:eastAsia="tr-TR"/>
              </w:rPr>
              <w:t>ç)</w:t>
            </w:r>
            <w:r w:rsidRPr="007936CE">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36CE" w:rsidRPr="007936CE" w:rsidRDefault="007936CE" w:rsidP="007936CE">
            <w:pPr>
              <w:spacing w:after="0" w:line="240" w:lineRule="atLeast"/>
              <w:jc w:val="both"/>
              <w:rPr>
                <w:rFonts w:ascii="Helvetica" w:eastAsia="Times New Roman" w:hAnsi="Helvetica" w:cs="Helvetica"/>
                <w:color w:val="666666"/>
                <w:sz w:val="20"/>
                <w:szCs w:val="20"/>
                <w:lang w:eastAsia="tr-TR"/>
              </w:rPr>
            </w:pPr>
            <w:r w:rsidRPr="007936C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36CE" w:rsidRPr="007936CE" w:rsidRDefault="007936CE" w:rsidP="007936CE">
            <w:pPr>
              <w:spacing w:after="0" w:line="240" w:lineRule="atLeast"/>
              <w:jc w:val="both"/>
              <w:rPr>
                <w:rFonts w:ascii="Helvetica" w:eastAsia="Times New Roman" w:hAnsi="Helvetica" w:cs="Helvetica"/>
                <w:color w:val="666666"/>
                <w:sz w:val="20"/>
                <w:szCs w:val="20"/>
                <w:lang w:eastAsia="tr-TR"/>
              </w:rPr>
            </w:pPr>
            <w:r w:rsidRPr="007936CE">
              <w:rPr>
                <w:rFonts w:ascii="Helvetica" w:eastAsia="Times New Roman" w:hAnsi="Helvetica" w:cs="Helvetica"/>
                <w:b/>
                <w:bCs/>
                <w:color w:val="0062A8"/>
                <w:sz w:val="20"/>
                <w:szCs w:val="20"/>
                <w:lang w:eastAsia="tr-TR"/>
              </w:rPr>
              <w:t>SUNUCU SİSTEMLERİNDE KULANILMAK ÜZERE YÜK DENGELEYİCİ DONANIMLAR, YÜKLENİCİ İLE İDARE ARASINDA SÖZLEŞMENİN İMZALANMASINDAN İTİBAREN 10.12.2023 TARİHİNE KADAR İZMİR BÜYÜKŞEHİR BELEDİYESİ TOROS BTM BİNASI (ADRES: ŞEHİT ER MEHMET ÇADIRCI CAD. NO:50 İTFAİYE EĞİTİM MERKEZİ KAMPÜSÜ BUCA / İZMİR) VE OĞUZLAR EK HİZMET BİNASI (ADRES: OĞUZLAR MAH. 1253 SOKAK NO:2-4 KONAK / İZMİR) ADRESLERİNDE İDARENİN GÖSTERECEĞİ YERLERE MONTAJI VE KURULUMU YAPILARAK KULLANIMA HAZIR, ÇALIŞIR HALDE TESLİM EDİLECEKTİR</w:t>
            </w:r>
          </w:p>
        </w:tc>
      </w:tr>
      <w:tr w:rsidR="007936CE" w:rsidRPr="007936CE" w:rsidTr="007936C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936CE" w:rsidRPr="007936CE" w:rsidRDefault="007936CE" w:rsidP="007936CE">
            <w:pPr>
              <w:spacing w:after="0" w:line="240" w:lineRule="atLeast"/>
              <w:jc w:val="both"/>
              <w:rPr>
                <w:rFonts w:ascii="Helvetica" w:eastAsia="Times New Roman" w:hAnsi="Helvetica" w:cs="Helvetica"/>
                <w:color w:val="666666"/>
                <w:sz w:val="20"/>
                <w:szCs w:val="20"/>
                <w:lang w:eastAsia="tr-TR"/>
              </w:rPr>
            </w:pPr>
            <w:r w:rsidRPr="007936CE">
              <w:rPr>
                <w:rFonts w:ascii="Helvetica" w:eastAsia="Times New Roman" w:hAnsi="Helvetica" w:cs="Helvetica"/>
                <w:b/>
                <w:bCs/>
                <w:color w:val="666666"/>
                <w:sz w:val="20"/>
                <w:szCs w:val="20"/>
                <w:lang w:eastAsia="tr-TR"/>
              </w:rPr>
              <w:t>d)</w:t>
            </w:r>
            <w:r w:rsidRPr="007936CE">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36CE" w:rsidRPr="007936CE" w:rsidRDefault="007936CE" w:rsidP="007936CE">
            <w:pPr>
              <w:spacing w:after="0" w:line="240" w:lineRule="atLeast"/>
              <w:jc w:val="both"/>
              <w:rPr>
                <w:rFonts w:ascii="Helvetica" w:eastAsia="Times New Roman" w:hAnsi="Helvetica" w:cs="Helvetica"/>
                <w:color w:val="666666"/>
                <w:sz w:val="20"/>
                <w:szCs w:val="20"/>
                <w:lang w:eastAsia="tr-TR"/>
              </w:rPr>
            </w:pPr>
            <w:r w:rsidRPr="007936C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36CE" w:rsidRPr="007936CE" w:rsidRDefault="007936CE" w:rsidP="007936CE">
            <w:pPr>
              <w:spacing w:after="0" w:line="240" w:lineRule="atLeast"/>
              <w:jc w:val="both"/>
              <w:rPr>
                <w:rFonts w:ascii="Helvetica" w:eastAsia="Times New Roman" w:hAnsi="Helvetica" w:cs="Helvetica"/>
                <w:color w:val="666666"/>
                <w:sz w:val="20"/>
                <w:szCs w:val="20"/>
                <w:lang w:eastAsia="tr-TR"/>
              </w:rPr>
            </w:pPr>
            <w:r w:rsidRPr="007936CE">
              <w:rPr>
                <w:rFonts w:ascii="Helvetica" w:eastAsia="Times New Roman" w:hAnsi="Helvetica" w:cs="Helvetica"/>
                <w:b/>
                <w:bCs/>
                <w:color w:val="0062A8"/>
                <w:sz w:val="20"/>
                <w:szCs w:val="20"/>
                <w:lang w:eastAsia="tr-TR"/>
              </w:rPr>
              <w:t>SÖZLEŞMENİN İMZALANMASINDAN İTİBAREN</w:t>
            </w:r>
          </w:p>
        </w:tc>
      </w:tr>
    </w:tbl>
    <w:p w:rsidR="007936CE" w:rsidRPr="007936CE" w:rsidRDefault="007936CE" w:rsidP="007936CE">
      <w:pPr>
        <w:spacing w:after="0" w:line="240" w:lineRule="auto"/>
        <w:rPr>
          <w:rFonts w:ascii="Times New Roman" w:eastAsia="Times New Roman" w:hAnsi="Times New Roman" w:cs="Times New Roman"/>
          <w:sz w:val="24"/>
          <w:szCs w:val="24"/>
          <w:lang w:eastAsia="tr-TR"/>
        </w:rPr>
      </w:pPr>
      <w:r w:rsidRPr="007936CE">
        <w:rPr>
          <w:rFonts w:ascii="Helvetica" w:eastAsia="Times New Roman" w:hAnsi="Helvetica" w:cs="Helvetica"/>
          <w:color w:val="666666"/>
          <w:sz w:val="20"/>
          <w:szCs w:val="20"/>
          <w:lang w:eastAsia="tr-TR"/>
        </w:rPr>
        <w:br/>
      </w:r>
      <w:r w:rsidRPr="007936CE">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7936CE" w:rsidRPr="007936CE" w:rsidTr="007936C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936CE" w:rsidRPr="007936CE" w:rsidRDefault="007936CE" w:rsidP="007936CE">
            <w:pPr>
              <w:spacing w:after="0" w:line="240" w:lineRule="atLeast"/>
              <w:rPr>
                <w:rFonts w:ascii="Helvetica" w:eastAsia="Times New Roman" w:hAnsi="Helvetica" w:cs="Helvetica"/>
                <w:color w:val="666666"/>
                <w:sz w:val="20"/>
                <w:szCs w:val="20"/>
                <w:lang w:eastAsia="tr-TR"/>
              </w:rPr>
            </w:pPr>
            <w:r w:rsidRPr="007936CE">
              <w:rPr>
                <w:rFonts w:ascii="Helvetica" w:eastAsia="Times New Roman" w:hAnsi="Helvetica" w:cs="Helvetica"/>
                <w:b/>
                <w:bCs/>
                <w:color w:val="666666"/>
                <w:sz w:val="20"/>
                <w:szCs w:val="20"/>
                <w:lang w:eastAsia="tr-TR"/>
              </w:rPr>
              <w:lastRenderedPageBreak/>
              <w:t>a)</w:t>
            </w:r>
            <w:r w:rsidRPr="007936CE">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36CE" w:rsidRPr="007936CE" w:rsidRDefault="007936CE" w:rsidP="007936CE">
            <w:pPr>
              <w:spacing w:after="0" w:line="240" w:lineRule="atLeast"/>
              <w:jc w:val="both"/>
              <w:rPr>
                <w:rFonts w:ascii="Helvetica" w:eastAsia="Times New Roman" w:hAnsi="Helvetica" w:cs="Helvetica"/>
                <w:color w:val="666666"/>
                <w:sz w:val="20"/>
                <w:szCs w:val="20"/>
                <w:lang w:eastAsia="tr-TR"/>
              </w:rPr>
            </w:pPr>
            <w:r w:rsidRPr="007936C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936CE" w:rsidRPr="007936CE" w:rsidRDefault="007936CE" w:rsidP="007936CE">
            <w:pPr>
              <w:spacing w:after="0" w:line="240" w:lineRule="atLeast"/>
              <w:jc w:val="both"/>
              <w:rPr>
                <w:rFonts w:ascii="Helvetica" w:eastAsia="Times New Roman" w:hAnsi="Helvetica" w:cs="Helvetica"/>
                <w:color w:val="666666"/>
                <w:sz w:val="20"/>
                <w:szCs w:val="20"/>
                <w:lang w:eastAsia="tr-TR"/>
              </w:rPr>
            </w:pPr>
            <w:r w:rsidRPr="007936CE">
              <w:rPr>
                <w:rFonts w:ascii="Helvetica" w:eastAsia="Times New Roman" w:hAnsi="Helvetica" w:cs="Helvetica"/>
                <w:b/>
                <w:bCs/>
                <w:color w:val="0062A8"/>
                <w:sz w:val="20"/>
                <w:szCs w:val="20"/>
                <w:lang w:eastAsia="tr-TR"/>
              </w:rPr>
              <w:t>16.06.2023 - 14:30</w:t>
            </w:r>
          </w:p>
        </w:tc>
      </w:tr>
      <w:tr w:rsidR="007936CE" w:rsidRPr="007936CE" w:rsidTr="007936C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7936CE" w:rsidRPr="007936CE" w:rsidRDefault="007936CE" w:rsidP="007936CE">
            <w:pPr>
              <w:spacing w:after="0" w:line="240" w:lineRule="atLeast"/>
              <w:rPr>
                <w:rFonts w:ascii="Helvetica" w:eastAsia="Times New Roman" w:hAnsi="Helvetica" w:cs="Helvetica"/>
                <w:color w:val="666666"/>
                <w:sz w:val="20"/>
                <w:szCs w:val="20"/>
                <w:lang w:eastAsia="tr-TR"/>
              </w:rPr>
            </w:pPr>
            <w:r w:rsidRPr="007936CE">
              <w:rPr>
                <w:rFonts w:ascii="Helvetica" w:eastAsia="Times New Roman" w:hAnsi="Helvetica" w:cs="Helvetica"/>
                <w:b/>
                <w:bCs/>
                <w:color w:val="666666"/>
                <w:sz w:val="20"/>
                <w:szCs w:val="20"/>
                <w:lang w:eastAsia="tr-TR"/>
              </w:rPr>
              <w:t>b)</w:t>
            </w:r>
            <w:r w:rsidRPr="007936CE">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36CE" w:rsidRPr="007936CE" w:rsidRDefault="007936CE" w:rsidP="007936CE">
            <w:pPr>
              <w:spacing w:after="0" w:line="240" w:lineRule="atLeast"/>
              <w:jc w:val="both"/>
              <w:rPr>
                <w:rFonts w:ascii="Helvetica" w:eastAsia="Times New Roman" w:hAnsi="Helvetica" w:cs="Helvetica"/>
                <w:color w:val="666666"/>
                <w:sz w:val="20"/>
                <w:szCs w:val="20"/>
                <w:lang w:eastAsia="tr-TR"/>
              </w:rPr>
            </w:pPr>
            <w:r w:rsidRPr="007936C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936CE" w:rsidRPr="007936CE" w:rsidRDefault="007936CE" w:rsidP="007936CE">
            <w:pPr>
              <w:spacing w:after="0" w:line="240" w:lineRule="atLeast"/>
              <w:jc w:val="both"/>
              <w:rPr>
                <w:rFonts w:ascii="Helvetica" w:eastAsia="Times New Roman" w:hAnsi="Helvetica" w:cs="Helvetica"/>
                <w:color w:val="666666"/>
                <w:sz w:val="20"/>
                <w:szCs w:val="20"/>
                <w:lang w:eastAsia="tr-TR"/>
              </w:rPr>
            </w:pPr>
            <w:r w:rsidRPr="007936CE">
              <w:rPr>
                <w:rFonts w:ascii="Helvetica" w:eastAsia="Times New Roman" w:hAnsi="Helvetica" w:cs="Helvetica"/>
                <w:b/>
                <w:bCs/>
                <w:color w:val="0062A8"/>
                <w:sz w:val="20"/>
                <w:szCs w:val="20"/>
                <w:lang w:eastAsia="tr-TR"/>
              </w:rPr>
              <w:t>İZMİR BÜYÜKŞEHİR BELEDİYESİ SATINALMA DAİRESİ BAŞKANLIĞI (MİMAR SİNAN MAHALLESİ 9 EYLÜL MEYDANI NO:9/1 KÜLTÜRPARK 1 NOLU HOL KONAK/İZMİR)</w:t>
            </w:r>
          </w:p>
        </w:tc>
      </w:tr>
    </w:tbl>
    <w:p w:rsidR="007936CE" w:rsidRPr="007936CE" w:rsidRDefault="007936CE" w:rsidP="007936CE">
      <w:pPr>
        <w:spacing w:after="0" w:line="240" w:lineRule="auto"/>
        <w:rPr>
          <w:rFonts w:ascii="Times New Roman" w:eastAsia="Times New Roman" w:hAnsi="Times New Roman" w:cs="Times New Roman"/>
          <w:sz w:val="24"/>
          <w:szCs w:val="24"/>
          <w:lang w:eastAsia="tr-TR"/>
        </w:rPr>
      </w:pPr>
      <w:r w:rsidRPr="007936CE">
        <w:rPr>
          <w:rFonts w:ascii="Helvetica" w:eastAsia="Times New Roman" w:hAnsi="Helvetica" w:cs="Helvetica"/>
          <w:color w:val="666666"/>
          <w:sz w:val="20"/>
          <w:szCs w:val="20"/>
          <w:lang w:eastAsia="tr-TR"/>
        </w:rPr>
        <w:br/>
      </w:r>
      <w:r w:rsidRPr="007936CE">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7936CE">
        <w:rPr>
          <w:rFonts w:ascii="Helvetica" w:eastAsia="Times New Roman" w:hAnsi="Helvetica" w:cs="Helvetica"/>
          <w:color w:val="666666"/>
          <w:sz w:val="20"/>
          <w:szCs w:val="20"/>
          <w:lang w:eastAsia="tr-TR"/>
        </w:rPr>
        <w:br/>
      </w:r>
      <w:r w:rsidRPr="007936CE">
        <w:rPr>
          <w:rFonts w:ascii="Helvetica" w:eastAsia="Times New Roman" w:hAnsi="Helvetica" w:cs="Helvetica"/>
          <w:b/>
          <w:bCs/>
          <w:color w:val="666666"/>
          <w:sz w:val="20"/>
          <w:szCs w:val="20"/>
          <w:shd w:val="clear" w:color="auto" w:fill="F5F5F5"/>
          <w:lang w:eastAsia="tr-TR"/>
        </w:rPr>
        <w:t>4.1.</w:t>
      </w:r>
      <w:r w:rsidRPr="007936CE">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7936CE">
        <w:rPr>
          <w:rFonts w:ascii="Helvetica" w:eastAsia="Times New Roman" w:hAnsi="Helvetica" w:cs="Helvetica"/>
          <w:color w:val="666666"/>
          <w:sz w:val="20"/>
          <w:szCs w:val="20"/>
          <w:lang w:eastAsia="tr-TR"/>
        </w:rPr>
        <w:br/>
      </w:r>
      <w:r w:rsidRPr="007936CE">
        <w:rPr>
          <w:rFonts w:ascii="Helvetica" w:eastAsia="Times New Roman" w:hAnsi="Helvetica" w:cs="Helvetica"/>
          <w:b/>
          <w:bCs/>
          <w:color w:val="666666"/>
          <w:sz w:val="20"/>
          <w:szCs w:val="20"/>
          <w:shd w:val="clear" w:color="auto" w:fill="F5F5F5"/>
          <w:lang w:eastAsia="tr-TR"/>
        </w:rPr>
        <w:t>4.1.2.</w:t>
      </w:r>
      <w:r w:rsidRPr="007936CE">
        <w:rPr>
          <w:rFonts w:ascii="Helvetica" w:eastAsia="Times New Roman" w:hAnsi="Helvetica" w:cs="Helvetica"/>
          <w:color w:val="666666"/>
          <w:sz w:val="20"/>
          <w:szCs w:val="20"/>
          <w:shd w:val="clear" w:color="auto" w:fill="F5F5F5"/>
          <w:lang w:eastAsia="tr-TR"/>
        </w:rPr>
        <w:t> Teklif vermeye yetkili olduğunu gösteren bilgiler;</w:t>
      </w:r>
      <w:r w:rsidRPr="007936CE">
        <w:rPr>
          <w:rFonts w:ascii="Helvetica" w:eastAsia="Times New Roman" w:hAnsi="Helvetica" w:cs="Helvetica"/>
          <w:color w:val="666666"/>
          <w:sz w:val="20"/>
          <w:szCs w:val="20"/>
          <w:lang w:eastAsia="tr-TR"/>
        </w:rPr>
        <w:br/>
      </w:r>
      <w:r w:rsidRPr="007936CE">
        <w:rPr>
          <w:rFonts w:ascii="Helvetica" w:eastAsia="Times New Roman" w:hAnsi="Helvetica" w:cs="Helvetica"/>
          <w:b/>
          <w:bCs/>
          <w:color w:val="666666"/>
          <w:sz w:val="20"/>
          <w:szCs w:val="20"/>
          <w:shd w:val="clear" w:color="auto" w:fill="F5F5F5"/>
          <w:lang w:eastAsia="tr-TR"/>
        </w:rPr>
        <w:t>4.1.2.1.</w:t>
      </w:r>
      <w:r w:rsidRPr="007936CE">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7936CE">
        <w:rPr>
          <w:rFonts w:ascii="Helvetica" w:eastAsia="Times New Roman" w:hAnsi="Helvetica" w:cs="Helvetica"/>
          <w:color w:val="666666"/>
          <w:sz w:val="20"/>
          <w:szCs w:val="20"/>
          <w:lang w:eastAsia="tr-TR"/>
        </w:rPr>
        <w:br/>
      </w:r>
      <w:r w:rsidRPr="007936CE">
        <w:rPr>
          <w:rFonts w:ascii="Helvetica" w:eastAsia="Times New Roman" w:hAnsi="Helvetica" w:cs="Helvetica"/>
          <w:b/>
          <w:bCs/>
          <w:color w:val="666666"/>
          <w:sz w:val="20"/>
          <w:szCs w:val="20"/>
          <w:shd w:val="clear" w:color="auto" w:fill="F5F5F5"/>
          <w:lang w:eastAsia="tr-TR"/>
        </w:rPr>
        <w:t>4.1.3.</w:t>
      </w:r>
      <w:r w:rsidRPr="007936CE">
        <w:rPr>
          <w:rFonts w:ascii="Helvetica" w:eastAsia="Times New Roman" w:hAnsi="Helvetica" w:cs="Helvetica"/>
          <w:color w:val="666666"/>
          <w:sz w:val="20"/>
          <w:szCs w:val="20"/>
          <w:shd w:val="clear" w:color="auto" w:fill="F5F5F5"/>
          <w:lang w:eastAsia="tr-TR"/>
        </w:rPr>
        <w:t> Şekli ve içeriği İdari Şartnamede belirlenen teklif mektubu.</w:t>
      </w:r>
      <w:r w:rsidRPr="007936CE">
        <w:rPr>
          <w:rFonts w:ascii="Helvetica" w:eastAsia="Times New Roman" w:hAnsi="Helvetica" w:cs="Helvetica"/>
          <w:color w:val="666666"/>
          <w:sz w:val="20"/>
          <w:szCs w:val="20"/>
          <w:lang w:eastAsia="tr-TR"/>
        </w:rPr>
        <w:br/>
      </w:r>
      <w:r w:rsidRPr="007936CE">
        <w:rPr>
          <w:rFonts w:ascii="Helvetica" w:eastAsia="Times New Roman" w:hAnsi="Helvetica" w:cs="Helvetica"/>
          <w:b/>
          <w:bCs/>
          <w:color w:val="666666"/>
          <w:sz w:val="20"/>
          <w:szCs w:val="20"/>
          <w:shd w:val="clear" w:color="auto" w:fill="F5F5F5"/>
          <w:lang w:eastAsia="tr-TR"/>
        </w:rPr>
        <w:t>4.1.4.</w:t>
      </w:r>
      <w:r w:rsidRPr="007936CE">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7936CE">
        <w:rPr>
          <w:rFonts w:ascii="Helvetica" w:eastAsia="Times New Roman" w:hAnsi="Helvetica" w:cs="Helvetica"/>
          <w:color w:val="666666"/>
          <w:sz w:val="20"/>
          <w:szCs w:val="20"/>
          <w:lang w:eastAsia="tr-TR"/>
        </w:rPr>
        <w:br/>
      </w:r>
      <w:r w:rsidRPr="007936CE">
        <w:rPr>
          <w:rFonts w:ascii="Helvetica" w:eastAsia="Times New Roman" w:hAnsi="Helvetica" w:cs="Helvetica"/>
          <w:b/>
          <w:bCs/>
          <w:color w:val="666666"/>
          <w:sz w:val="20"/>
          <w:szCs w:val="20"/>
          <w:shd w:val="clear" w:color="auto" w:fill="F5F5F5"/>
          <w:lang w:eastAsia="tr-TR"/>
        </w:rPr>
        <w:t>4.1.5</w:t>
      </w:r>
      <w:r w:rsidRPr="007936CE">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7936CE" w:rsidRPr="007936CE" w:rsidTr="007936C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36CE" w:rsidRPr="007936CE" w:rsidRDefault="007936CE" w:rsidP="007936CE">
            <w:pPr>
              <w:spacing w:after="0" w:line="240" w:lineRule="atLeast"/>
              <w:jc w:val="both"/>
              <w:rPr>
                <w:rFonts w:ascii="Helvetica" w:eastAsia="Times New Roman" w:hAnsi="Helvetica" w:cs="Helvetica"/>
                <w:color w:val="666666"/>
                <w:sz w:val="20"/>
                <w:szCs w:val="20"/>
                <w:lang w:eastAsia="tr-TR"/>
              </w:rPr>
            </w:pPr>
            <w:r w:rsidRPr="007936CE">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7936CE" w:rsidRPr="007936CE" w:rsidTr="007936C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36CE" w:rsidRPr="007936CE" w:rsidRDefault="007936CE" w:rsidP="007936CE">
            <w:pPr>
              <w:spacing w:after="0" w:line="240" w:lineRule="atLeast"/>
              <w:jc w:val="both"/>
              <w:rPr>
                <w:rFonts w:ascii="Helvetica" w:eastAsia="Times New Roman" w:hAnsi="Helvetica" w:cs="Helvetica"/>
                <w:color w:val="666666"/>
                <w:sz w:val="20"/>
                <w:szCs w:val="20"/>
                <w:lang w:eastAsia="tr-TR"/>
              </w:rPr>
            </w:pPr>
            <w:r w:rsidRPr="007936CE">
              <w:rPr>
                <w:rFonts w:ascii="Helvetica" w:eastAsia="Times New Roman" w:hAnsi="Helvetica" w:cs="Helvetica"/>
                <w:color w:val="666666"/>
                <w:sz w:val="20"/>
                <w:szCs w:val="20"/>
                <w:lang w:eastAsia="tr-TR"/>
              </w:rPr>
              <w:t>İdare tarafından ekonomik ve mali yeterliğe ilişkin kriter belirtilmemiştir.</w:t>
            </w:r>
          </w:p>
        </w:tc>
      </w:tr>
    </w:tbl>
    <w:p w:rsidR="007936CE" w:rsidRPr="007936CE" w:rsidRDefault="007936CE" w:rsidP="007936C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7936CE" w:rsidRPr="007936CE" w:rsidTr="007936C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36CE" w:rsidRPr="007936CE" w:rsidRDefault="007936CE" w:rsidP="007936CE">
            <w:pPr>
              <w:spacing w:after="0" w:line="240" w:lineRule="atLeast"/>
              <w:jc w:val="both"/>
              <w:rPr>
                <w:rFonts w:ascii="Helvetica" w:eastAsia="Times New Roman" w:hAnsi="Helvetica" w:cs="Helvetica"/>
                <w:color w:val="666666"/>
                <w:sz w:val="20"/>
                <w:szCs w:val="20"/>
                <w:lang w:eastAsia="tr-TR"/>
              </w:rPr>
            </w:pPr>
            <w:r w:rsidRPr="007936CE">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7936CE" w:rsidRPr="007936CE" w:rsidTr="007936C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36CE" w:rsidRPr="007936CE" w:rsidRDefault="007936CE" w:rsidP="007936CE">
            <w:pPr>
              <w:spacing w:after="0" w:line="240" w:lineRule="atLeast"/>
              <w:jc w:val="both"/>
              <w:rPr>
                <w:rFonts w:ascii="Helvetica" w:eastAsia="Times New Roman" w:hAnsi="Helvetica" w:cs="Helvetica"/>
                <w:color w:val="666666"/>
                <w:sz w:val="20"/>
                <w:szCs w:val="20"/>
                <w:lang w:eastAsia="tr-TR"/>
              </w:rPr>
            </w:pPr>
            <w:r w:rsidRPr="007936CE">
              <w:rPr>
                <w:rFonts w:ascii="Helvetica" w:eastAsia="Times New Roman" w:hAnsi="Helvetica" w:cs="Helvetica"/>
                <w:b/>
                <w:bCs/>
                <w:color w:val="666666"/>
                <w:sz w:val="20"/>
                <w:szCs w:val="20"/>
                <w:lang w:eastAsia="tr-TR"/>
              </w:rPr>
              <w:t>4.3.1. Tedarik edilecek malların numuneleri, katalogları, fotoğraflarına ilişkin bilgiler ile teknik şartnameye cevapları ve açıklamaları:</w:t>
            </w:r>
          </w:p>
        </w:tc>
      </w:tr>
      <w:tr w:rsidR="007936CE" w:rsidRPr="007936CE" w:rsidTr="007936C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36CE" w:rsidRPr="007936CE" w:rsidRDefault="007936CE" w:rsidP="007936CE">
            <w:pPr>
              <w:spacing w:after="0" w:line="240" w:lineRule="atLeast"/>
              <w:jc w:val="both"/>
              <w:rPr>
                <w:rFonts w:ascii="Helvetica" w:eastAsia="Times New Roman" w:hAnsi="Helvetica" w:cs="Helvetica"/>
                <w:b/>
                <w:bCs/>
                <w:color w:val="0062A8"/>
                <w:sz w:val="20"/>
                <w:szCs w:val="20"/>
                <w:lang w:eastAsia="tr-TR"/>
              </w:rPr>
            </w:pPr>
            <w:r w:rsidRPr="007936CE">
              <w:rPr>
                <w:rFonts w:ascii="Helvetica" w:eastAsia="Times New Roman" w:hAnsi="Helvetica" w:cs="Helvetica"/>
                <w:b/>
                <w:bCs/>
                <w:color w:val="0062A8"/>
                <w:sz w:val="20"/>
                <w:szCs w:val="20"/>
                <w:lang w:eastAsia="tr-TR"/>
              </w:rPr>
              <w:t>Tedarik edilecek malların numuneleri, katalogları, fotoğrafları ile teknik şartnameye cevapları ve açıklamaları içerecek belgeler,</w:t>
            </w:r>
          </w:p>
          <w:p w:rsidR="007936CE" w:rsidRPr="007936CE" w:rsidRDefault="007936CE" w:rsidP="007936CE">
            <w:pPr>
              <w:spacing w:after="0" w:line="240" w:lineRule="atLeast"/>
              <w:jc w:val="both"/>
              <w:rPr>
                <w:rFonts w:ascii="Helvetica" w:eastAsia="Times New Roman" w:hAnsi="Helvetica" w:cs="Helvetica"/>
                <w:b/>
                <w:bCs/>
                <w:color w:val="0062A8"/>
                <w:sz w:val="20"/>
                <w:szCs w:val="20"/>
                <w:lang w:eastAsia="tr-TR"/>
              </w:rPr>
            </w:pPr>
            <w:r w:rsidRPr="007936CE">
              <w:rPr>
                <w:rFonts w:ascii="Helvetica" w:eastAsia="Times New Roman" w:hAnsi="Helvetica" w:cs="Helvetica"/>
                <w:b/>
                <w:bCs/>
                <w:color w:val="0062A8"/>
                <w:sz w:val="20"/>
                <w:szCs w:val="20"/>
                <w:lang w:eastAsia="tr-TR"/>
              </w:rPr>
              <w:t>a) İstekliler, Teknik Şartnamede bulunan Teknik Özellikler başlığının tüm maddelerine ayrıntılı cevap veren Teknik Şartnameye Uygunluk yazısını teklifleri ile birlikte vereceklerdir. (Teknik özellikleri Teknik Şartnameyi karşılayamayan İsteklilerin teklifleri değerlendirme dışı bırakılacaktır. )</w:t>
            </w:r>
          </w:p>
          <w:p w:rsidR="007936CE" w:rsidRPr="007936CE" w:rsidRDefault="007936CE" w:rsidP="007936CE">
            <w:pPr>
              <w:spacing w:after="0" w:line="240" w:lineRule="atLeast"/>
              <w:jc w:val="both"/>
              <w:rPr>
                <w:rFonts w:ascii="Helvetica" w:eastAsia="Times New Roman" w:hAnsi="Helvetica" w:cs="Helvetica"/>
                <w:b/>
                <w:bCs/>
                <w:color w:val="0062A8"/>
                <w:sz w:val="20"/>
                <w:szCs w:val="20"/>
                <w:lang w:eastAsia="tr-TR"/>
              </w:rPr>
            </w:pPr>
            <w:r w:rsidRPr="007936CE">
              <w:rPr>
                <w:rFonts w:ascii="Helvetica" w:eastAsia="Times New Roman" w:hAnsi="Helvetica" w:cs="Helvetica"/>
                <w:b/>
                <w:bCs/>
                <w:color w:val="0062A8"/>
                <w:sz w:val="20"/>
                <w:szCs w:val="20"/>
                <w:lang w:eastAsia="tr-TR"/>
              </w:rPr>
              <w:t>b) İstekliler, teklif edeceği tüm donanımların özelliklerini gösteren teknik doküman, katalog, broşür, vb. belgeleri teklifleri ile birlikte vereceklerdir. (Teknik özellikleri Teknik Şartnameyi karşılayamayan İsteklilerin teklifleri değerlendirme dışı bırakılacaktır. )</w:t>
            </w:r>
          </w:p>
          <w:p w:rsidR="007936CE" w:rsidRPr="007936CE" w:rsidRDefault="007936CE" w:rsidP="007936CE">
            <w:pPr>
              <w:spacing w:after="0" w:line="240" w:lineRule="atLeast"/>
              <w:jc w:val="both"/>
              <w:rPr>
                <w:rFonts w:ascii="Helvetica" w:eastAsia="Times New Roman" w:hAnsi="Helvetica" w:cs="Helvetica"/>
                <w:b/>
                <w:bCs/>
                <w:color w:val="0062A8"/>
                <w:sz w:val="20"/>
                <w:szCs w:val="20"/>
                <w:lang w:eastAsia="tr-TR"/>
              </w:rPr>
            </w:pPr>
            <w:r w:rsidRPr="007936CE">
              <w:rPr>
                <w:rFonts w:ascii="Helvetica" w:eastAsia="Times New Roman" w:hAnsi="Helvetica" w:cs="Helvetica"/>
                <w:b/>
                <w:bCs/>
                <w:color w:val="0062A8"/>
                <w:sz w:val="20"/>
                <w:szCs w:val="20"/>
                <w:lang w:eastAsia="tr-TR"/>
              </w:rPr>
              <w:t>c) İstekliler, teklif edilen cihazların marka/modellerini, detaylı ürün listesini ve ürün kodlarını gösteren dökümanı teklifleri ile birlikte vereceklerdir.</w:t>
            </w:r>
          </w:p>
        </w:tc>
      </w:tr>
    </w:tbl>
    <w:p w:rsidR="007936CE" w:rsidRPr="007936CE" w:rsidRDefault="007936CE" w:rsidP="007936CE">
      <w:pPr>
        <w:spacing w:after="0" w:line="240" w:lineRule="auto"/>
        <w:rPr>
          <w:rFonts w:ascii="Times New Roman" w:eastAsia="Times New Roman" w:hAnsi="Times New Roman" w:cs="Times New Roman"/>
          <w:sz w:val="24"/>
          <w:szCs w:val="24"/>
          <w:lang w:eastAsia="tr-TR"/>
        </w:rPr>
      </w:pPr>
      <w:r w:rsidRPr="007936CE">
        <w:rPr>
          <w:rFonts w:ascii="Helvetica" w:eastAsia="Times New Roman" w:hAnsi="Helvetica" w:cs="Helvetica"/>
          <w:color w:val="666666"/>
          <w:sz w:val="20"/>
          <w:szCs w:val="20"/>
          <w:lang w:eastAsia="tr-TR"/>
        </w:rPr>
        <w:br/>
      </w:r>
      <w:r w:rsidRPr="007936CE">
        <w:rPr>
          <w:rFonts w:ascii="Helvetica" w:eastAsia="Times New Roman" w:hAnsi="Helvetica" w:cs="Helvetica"/>
          <w:b/>
          <w:bCs/>
          <w:color w:val="666666"/>
          <w:sz w:val="20"/>
          <w:szCs w:val="20"/>
          <w:shd w:val="clear" w:color="auto" w:fill="F5F5F5"/>
          <w:lang w:eastAsia="tr-TR"/>
        </w:rPr>
        <w:t>5.</w:t>
      </w:r>
      <w:r w:rsidRPr="007936CE">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7936CE">
        <w:rPr>
          <w:rFonts w:ascii="Helvetica" w:eastAsia="Times New Roman" w:hAnsi="Helvetica" w:cs="Helvetica"/>
          <w:color w:val="666666"/>
          <w:sz w:val="20"/>
          <w:szCs w:val="20"/>
          <w:lang w:eastAsia="tr-TR"/>
        </w:rPr>
        <w:br/>
      </w:r>
      <w:r w:rsidRPr="007936CE">
        <w:rPr>
          <w:rFonts w:ascii="Helvetica" w:eastAsia="Times New Roman" w:hAnsi="Helvetica" w:cs="Helvetica"/>
          <w:color w:val="666666"/>
          <w:sz w:val="20"/>
          <w:szCs w:val="20"/>
          <w:lang w:eastAsia="tr-TR"/>
        </w:rPr>
        <w:br/>
      </w:r>
      <w:r w:rsidRPr="007936CE">
        <w:rPr>
          <w:rFonts w:ascii="Helvetica" w:eastAsia="Times New Roman" w:hAnsi="Helvetica" w:cs="Helvetica"/>
          <w:b/>
          <w:bCs/>
          <w:color w:val="666666"/>
          <w:sz w:val="20"/>
          <w:szCs w:val="20"/>
          <w:shd w:val="clear" w:color="auto" w:fill="F5F5F5"/>
          <w:lang w:eastAsia="tr-TR"/>
        </w:rPr>
        <w:t>6.</w:t>
      </w:r>
      <w:r w:rsidRPr="007936CE">
        <w:rPr>
          <w:rFonts w:ascii="Helvetica" w:eastAsia="Times New Roman" w:hAnsi="Helvetica" w:cs="Helvetica"/>
          <w:color w:val="666666"/>
          <w:sz w:val="20"/>
          <w:szCs w:val="20"/>
          <w:shd w:val="clear" w:color="auto" w:fill="F5F5F5"/>
          <w:lang w:eastAsia="tr-TR"/>
        </w:rPr>
        <w:t> İhaleye sadece yerli istekliler katılabilecek olup yerli malı teklif eden yerli istekliye ihalenin tamamında </w:t>
      </w:r>
      <w:r w:rsidRPr="007936CE">
        <w:rPr>
          <w:rFonts w:ascii="Helvetica" w:eastAsia="Times New Roman" w:hAnsi="Helvetica" w:cs="Helvetica"/>
          <w:b/>
          <w:bCs/>
          <w:color w:val="0062A8"/>
          <w:sz w:val="20"/>
          <w:szCs w:val="20"/>
          <w:shd w:val="clear" w:color="auto" w:fill="F5F5F5"/>
          <w:lang w:eastAsia="tr-TR"/>
        </w:rPr>
        <w:t>% 15 (yüzde on beş) </w:t>
      </w:r>
      <w:r w:rsidRPr="007936CE">
        <w:rPr>
          <w:rFonts w:ascii="Helvetica" w:eastAsia="Times New Roman" w:hAnsi="Helvetica" w:cs="Helvetica"/>
          <w:color w:val="666666"/>
          <w:sz w:val="20"/>
          <w:szCs w:val="20"/>
          <w:shd w:val="clear" w:color="auto" w:fill="F5F5F5"/>
          <w:lang w:eastAsia="tr-TR"/>
        </w:rPr>
        <w:t>oranında fiyat avantajı uygulanacaktır.</w:t>
      </w:r>
      <w:r w:rsidRPr="007936CE">
        <w:rPr>
          <w:rFonts w:ascii="Helvetica" w:eastAsia="Times New Roman" w:hAnsi="Helvetica" w:cs="Helvetica"/>
          <w:color w:val="666666"/>
          <w:sz w:val="20"/>
          <w:szCs w:val="20"/>
          <w:lang w:eastAsia="tr-TR"/>
        </w:rPr>
        <w:br/>
      </w:r>
      <w:r w:rsidRPr="007936CE">
        <w:rPr>
          <w:rFonts w:ascii="Helvetica" w:eastAsia="Times New Roman" w:hAnsi="Helvetica" w:cs="Helvetica"/>
          <w:color w:val="666666"/>
          <w:sz w:val="20"/>
          <w:szCs w:val="20"/>
          <w:lang w:eastAsia="tr-TR"/>
        </w:rPr>
        <w:br/>
      </w:r>
      <w:r w:rsidRPr="007936CE">
        <w:rPr>
          <w:rFonts w:ascii="Helvetica" w:eastAsia="Times New Roman" w:hAnsi="Helvetica" w:cs="Helvetica"/>
          <w:b/>
          <w:bCs/>
          <w:color w:val="666666"/>
          <w:sz w:val="20"/>
          <w:szCs w:val="20"/>
          <w:shd w:val="clear" w:color="auto" w:fill="F5F5F5"/>
          <w:lang w:eastAsia="tr-TR"/>
        </w:rPr>
        <w:t>7.</w:t>
      </w:r>
      <w:r w:rsidRPr="007936CE">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7936CE">
        <w:rPr>
          <w:rFonts w:ascii="Helvetica" w:eastAsia="Times New Roman" w:hAnsi="Helvetica" w:cs="Helvetica"/>
          <w:color w:val="666666"/>
          <w:sz w:val="20"/>
          <w:szCs w:val="20"/>
          <w:lang w:eastAsia="tr-TR"/>
        </w:rPr>
        <w:br/>
      </w:r>
      <w:r w:rsidRPr="007936CE">
        <w:rPr>
          <w:rFonts w:ascii="Helvetica" w:eastAsia="Times New Roman" w:hAnsi="Helvetica" w:cs="Helvetica"/>
          <w:color w:val="666666"/>
          <w:sz w:val="20"/>
          <w:szCs w:val="20"/>
          <w:lang w:eastAsia="tr-TR"/>
        </w:rPr>
        <w:br/>
      </w:r>
      <w:r w:rsidRPr="007936CE">
        <w:rPr>
          <w:rFonts w:ascii="Helvetica" w:eastAsia="Times New Roman" w:hAnsi="Helvetica" w:cs="Helvetica"/>
          <w:b/>
          <w:bCs/>
          <w:color w:val="666666"/>
          <w:sz w:val="20"/>
          <w:szCs w:val="20"/>
          <w:shd w:val="clear" w:color="auto" w:fill="F5F5F5"/>
          <w:lang w:eastAsia="tr-TR"/>
        </w:rPr>
        <w:t>8.</w:t>
      </w:r>
      <w:r w:rsidRPr="007936CE">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7936CE">
        <w:rPr>
          <w:rFonts w:ascii="Helvetica" w:eastAsia="Times New Roman" w:hAnsi="Helvetica" w:cs="Helvetica"/>
          <w:color w:val="666666"/>
          <w:sz w:val="20"/>
          <w:szCs w:val="20"/>
          <w:lang w:eastAsia="tr-TR"/>
        </w:rPr>
        <w:br/>
      </w:r>
      <w:r w:rsidRPr="007936CE">
        <w:rPr>
          <w:rFonts w:ascii="Helvetica" w:eastAsia="Times New Roman" w:hAnsi="Helvetica" w:cs="Helvetica"/>
          <w:color w:val="666666"/>
          <w:sz w:val="20"/>
          <w:szCs w:val="20"/>
          <w:lang w:eastAsia="tr-TR"/>
        </w:rPr>
        <w:br/>
      </w:r>
      <w:r w:rsidRPr="007936CE">
        <w:rPr>
          <w:rFonts w:ascii="Helvetica" w:eastAsia="Times New Roman" w:hAnsi="Helvetica" w:cs="Helvetica"/>
          <w:b/>
          <w:bCs/>
          <w:color w:val="666666"/>
          <w:sz w:val="20"/>
          <w:szCs w:val="20"/>
          <w:shd w:val="clear" w:color="auto" w:fill="F5F5F5"/>
          <w:lang w:eastAsia="tr-TR"/>
        </w:rPr>
        <w:t>9.</w:t>
      </w:r>
      <w:r w:rsidRPr="007936CE">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936CE">
        <w:rPr>
          <w:rFonts w:ascii="Helvetica" w:eastAsia="Times New Roman" w:hAnsi="Helvetica" w:cs="Helvetica"/>
          <w:color w:val="666666"/>
          <w:sz w:val="20"/>
          <w:szCs w:val="20"/>
          <w:lang w:eastAsia="tr-TR"/>
        </w:rPr>
        <w:br/>
      </w:r>
      <w:r w:rsidRPr="007936CE">
        <w:rPr>
          <w:rFonts w:ascii="Helvetica" w:eastAsia="Times New Roman" w:hAnsi="Helvetica" w:cs="Helvetica"/>
          <w:color w:val="666666"/>
          <w:sz w:val="20"/>
          <w:szCs w:val="20"/>
          <w:lang w:eastAsia="tr-TR"/>
        </w:rPr>
        <w:br/>
      </w:r>
      <w:r w:rsidRPr="007936CE">
        <w:rPr>
          <w:rFonts w:ascii="Helvetica" w:eastAsia="Times New Roman" w:hAnsi="Helvetica" w:cs="Helvetica"/>
          <w:color w:val="666666"/>
          <w:sz w:val="20"/>
          <w:szCs w:val="20"/>
          <w:lang w:eastAsia="tr-TR"/>
        </w:rPr>
        <w:br/>
      </w:r>
      <w:r w:rsidRPr="007936CE">
        <w:rPr>
          <w:rFonts w:ascii="Helvetica" w:eastAsia="Times New Roman" w:hAnsi="Helvetica" w:cs="Helvetica"/>
          <w:b/>
          <w:bCs/>
          <w:color w:val="666666"/>
          <w:sz w:val="20"/>
          <w:szCs w:val="20"/>
          <w:shd w:val="clear" w:color="auto" w:fill="F5F5F5"/>
          <w:lang w:eastAsia="tr-TR"/>
        </w:rPr>
        <w:t>10.</w:t>
      </w:r>
      <w:r w:rsidRPr="007936CE">
        <w:rPr>
          <w:rFonts w:ascii="Helvetica" w:eastAsia="Times New Roman" w:hAnsi="Helvetica" w:cs="Helvetica"/>
          <w:color w:val="666666"/>
          <w:sz w:val="20"/>
          <w:szCs w:val="20"/>
          <w:shd w:val="clear" w:color="auto" w:fill="F5F5F5"/>
          <w:lang w:eastAsia="tr-TR"/>
        </w:rPr>
        <w:t> Bu ihalede, işin tamamı için teklif verilecektir.</w:t>
      </w:r>
      <w:r w:rsidRPr="007936CE">
        <w:rPr>
          <w:rFonts w:ascii="Helvetica" w:eastAsia="Times New Roman" w:hAnsi="Helvetica" w:cs="Helvetica"/>
          <w:color w:val="666666"/>
          <w:sz w:val="20"/>
          <w:szCs w:val="20"/>
          <w:lang w:eastAsia="tr-TR"/>
        </w:rPr>
        <w:br/>
      </w:r>
      <w:r w:rsidRPr="007936CE">
        <w:rPr>
          <w:rFonts w:ascii="Helvetica" w:eastAsia="Times New Roman" w:hAnsi="Helvetica" w:cs="Helvetica"/>
          <w:color w:val="666666"/>
          <w:sz w:val="20"/>
          <w:szCs w:val="20"/>
          <w:lang w:eastAsia="tr-TR"/>
        </w:rPr>
        <w:br/>
      </w:r>
      <w:r w:rsidRPr="007936CE">
        <w:rPr>
          <w:rFonts w:ascii="Helvetica" w:eastAsia="Times New Roman" w:hAnsi="Helvetica" w:cs="Helvetica"/>
          <w:b/>
          <w:bCs/>
          <w:color w:val="666666"/>
          <w:sz w:val="20"/>
          <w:szCs w:val="20"/>
          <w:shd w:val="clear" w:color="auto" w:fill="F5F5F5"/>
          <w:lang w:eastAsia="tr-TR"/>
        </w:rPr>
        <w:t>11.</w:t>
      </w:r>
      <w:r w:rsidRPr="007936CE">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7936CE">
        <w:rPr>
          <w:rFonts w:ascii="Helvetica" w:eastAsia="Times New Roman" w:hAnsi="Helvetica" w:cs="Helvetica"/>
          <w:color w:val="666666"/>
          <w:sz w:val="20"/>
          <w:szCs w:val="20"/>
          <w:lang w:eastAsia="tr-TR"/>
        </w:rPr>
        <w:br/>
      </w:r>
      <w:r w:rsidRPr="007936CE">
        <w:rPr>
          <w:rFonts w:ascii="Helvetica" w:eastAsia="Times New Roman" w:hAnsi="Helvetica" w:cs="Helvetica"/>
          <w:color w:val="666666"/>
          <w:sz w:val="20"/>
          <w:szCs w:val="20"/>
          <w:lang w:eastAsia="tr-TR"/>
        </w:rPr>
        <w:br/>
      </w:r>
      <w:r w:rsidRPr="007936CE">
        <w:rPr>
          <w:rFonts w:ascii="Helvetica" w:eastAsia="Times New Roman" w:hAnsi="Helvetica" w:cs="Helvetica"/>
          <w:b/>
          <w:bCs/>
          <w:color w:val="666666"/>
          <w:sz w:val="20"/>
          <w:szCs w:val="20"/>
          <w:shd w:val="clear" w:color="auto" w:fill="F5F5F5"/>
          <w:lang w:eastAsia="tr-TR"/>
        </w:rPr>
        <w:lastRenderedPageBreak/>
        <w:t>12.</w:t>
      </w:r>
      <w:r w:rsidRPr="007936CE">
        <w:rPr>
          <w:rFonts w:ascii="Helvetica" w:eastAsia="Times New Roman" w:hAnsi="Helvetica" w:cs="Helvetica"/>
          <w:color w:val="666666"/>
          <w:sz w:val="20"/>
          <w:szCs w:val="20"/>
          <w:shd w:val="clear" w:color="auto" w:fill="F5F5F5"/>
          <w:lang w:eastAsia="tr-TR"/>
        </w:rPr>
        <w:t> Bu ihalede elektronik eksiltme yapılmayacaktır.</w:t>
      </w:r>
      <w:r w:rsidRPr="007936CE">
        <w:rPr>
          <w:rFonts w:ascii="Helvetica" w:eastAsia="Times New Roman" w:hAnsi="Helvetica" w:cs="Helvetica"/>
          <w:color w:val="666666"/>
          <w:sz w:val="20"/>
          <w:szCs w:val="20"/>
          <w:lang w:eastAsia="tr-TR"/>
        </w:rPr>
        <w:br/>
      </w:r>
      <w:r w:rsidRPr="007936CE">
        <w:rPr>
          <w:rFonts w:ascii="Helvetica" w:eastAsia="Times New Roman" w:hAnsi="Helvetica" w:cs="Helvetica"/>
          <w:color w:val="666666"/>
          <w:sz w:val="20"/>
          <w:szCs w:val="20"/>
          <w:lang w:eastAsia="tr-TR"/>
        </w:rPr>
        <w:br/>
      </w:r>
      <w:r w:rsidRPr="007936CE">
        <w:rPr>
          <w:rFonts w:ascii="Helvetica" w:eastAsia="Times New Roman" w:hAnsi="Helvetica" w:cs="Helvetica"/>
          <w:b/>
          <w:bCs/>
          <w:color w:val="666666"/>
          <w:sz w:val="20"/>
          <w:szCs w:val="20"/>
          <w:shd w:val="clear" w:color="auto" w:fill="F5F5F5"/>
          <w:lang w:eastAsia="tr-TR"/>
        </w:rPr>
        <w:t>13.</w:t>
      </w:r>
      <w:r w:rsidRPr="007936CE">
        <w:rPr>
          <w:rFonts w:ascii="Helvetica" w:eastAsia="Times New Roman" w:hAnsi="Helvetica" w:cs="Helvetica"/>
          <w:color w:val="666666"/>
          <w:sz w:val="20"/>
          <w:szCs w:val="20"/>
          <w:shd w:val="clear" w:color="auto" w:fill="F5F5F5"/>
          <w:lang w:eastAsia="tr-TR"/>
        </w:rPr>
        <w:t> Verilen tekliflerin geçerlilik süresi, ihale tarihinden itibaren </w:t>
      </w:r>
      <w:r w:rsidRPr="007936CE">
        <w:rPr>
          <w:rFonts w:ascii="Helvetica" w:eastAsia="Times New Roman" w:hAnsi="Helvetica" w:cs="Helvetica"/>
          <w:b/>
          <w:bCs/>
          <w:color w:val="0062A8"/>
          <w:sz w:val="20"/>
          <w:szCs w:val="20"/>
          <w:shd w:val="clear" w:color="auto" w:fill="F5F5F5"/>
          <w:lang w:eastAsia="tr-TR"/>
        </w:rPr>
        <w:t>90 (Doksan)</w:t>
      </w:r>
      <w:r w:rsidRPr="007936CE">
        <w:rPr>
          <w:rFonts w:ascii="Helvetica" w:eastAsia="Times New Roman" w:hAnsi="Helvetica" w:cs="Helvetica"/>
          <w:color w:val="666666"/>
          <w:sz w:val="20"/>
          <w:szCs w:val="20"/>
          <w:shd w:val="clear" w:color="auto" w:fill="F5F5F5"/>
          <w:lang w:eastAsia="tr-TR"/>
        </w:rPr>
        <w:t> takvim günüdür.</w:t>
      </w:r>
      <w:r w:rsidRPr="007936CE">
        <w:rPr>
          <w:rFonts w:ascii="Helvetica" w:eastAsia="Times New Roman" w:hAnsi="Helvetica" w:cs="Helvetica"/>
          <w:color w:val="666666"/>
          <w:sz w:val="20"/>
          <w:szCs w:val="20"/>
          <w:lang w:eastAsia="tr-TR"/>
        </w:rPr>
        <w:br/>
      </w:r>
      <w:r w:rsidRPr="007936CE">
        <w:rPr>
          <w:rFonts w:ascii="Helvetica" w:eastAsia="Times New Roman" w:hAnsi="Helvetica" w:cs="Helvetica"/>
          <w:color w:val="666666"/>
          <w:sz w:val="20"/>
          <w:szCs w:val="20"/>
          <w:lang w:eastAsia="tr-TR"/>
        </w:rPr>
        <w:br/>
      </w:r>
      <w:r w:rsidRPr="007936CE">
        <w:rPr>
          <w:rFonts w:ascii="Helvetica" w:eastAsia="Times New Roman" w:hAnsi="Helvetica" w:cs="Helvetica"/>
          <w:b/>
          <w:bCs/>
          <w:color w:val="666666"/>
          <w:sz w:val="20"/>
          <w:szCs w:val="20"/>
          <w:shd w:val="clear" w:color="auto" w:fill="F5F5F5"/>
          <w:lang w:eastAsia="tr-TR"/>
        </w:rPr>
        <w:t>14.</w:t>
      </w:r>
      <w:r w:rsidRPr="007936CE">
        <w:rPr>
          <w:rFonts w:ascii="Helvetica" w:eastAsia="Times New Roman" w:hAnsi="Helvetica" w:cs="Helvetica"/>
          <w:color w:val="666666"/>
          <w:sz w:val="20"/>
          <w:szCs w:val="20"/>
          <w:shd w:val="clear" w:color="auto" w:fill="F5F5F5"/>
          <w:lang w:eastAsia="tr-TR"/>
        </w:rPr>
        <w:t>Konsorsiyum olarak ihaleye teklif verilemez.</w:t>
      </w:r>
      <w:r w:rsidRPr="007936CE">
        <w:rPr>
          <w:rFonts w:ascii="Helvetica" w:eastAsia="Times New Roman" w:hAnsi="Helvetica" w:cs="Helvetica"/>
          <w:color w:val="666666"/>
          <w:sz w:val="20"/>
          <w:szCs w:val="20"/>
          <w:lang w:eastAsia="tr-TR"/>
        </w:rPr>
        <w:br/>
      </w:r>
      <w:r w:rsidRPr="007936CE">
        <w:rPr>
          <w:rFonts w:ascii="Helvetica" w:eastAsia="Times New Roman" w:hAnsi="Helvetica" w:cs="Helvetica"/>
          <w:color w:val="666666"/>
          <w:sz w:val="20"/>
          <w:szCs w:val="20"/>
          <w:lang w:eastAsia="tr-TR"/>
        </w:rPr>
        <w:br/>
      </w:r>
      <w:r w:rsidRPr="007936CE">
        <w:rPr>
          <w:rFonts w:ascii="Helvetica" w:eastAsia="Times New Roman" w:hAnsi="Helvetica" w:cs="Helvetica"/>
          <w:b/>
          <w:bCs/>
          <w:color w:val="666666"/>
          <w:sz w:val="20"/>
          <w:szCs w:val="20"/>
          <w:shd w:val="clear" w:color="auto" w:fill="F5F5F5"/>
          <w:lang w:eastAsia="tr-TR"/>
        </w:rPr>
        <w:t>15. Diğer hususlar:</w:t>
      </w:r>
    </w:p>
    <w:p w:rsidR="007936CE" w:rsidRPr="007936CE" w:rsidRDefault="007936CE" w:rsidP="007936CE">
      <w:pPr>
        <w:shd w:val="clear" w:color="auto" w:fill="F5F5F5"/>
        <w:spacing w:after="0" w:line="240" w:lineRule="auto"/>
        <w:jc w:val="both"/>
        <w:rPr>
          <w:rFonts w:ascii="Helvetica" w:eastAsia="Times New Roman" w:hAnsi="Helvetica" w:cs="Helvetica"/>
          <w:color w:val="666666"/>
          <w:sz w:val="20"/>
          <w:szCs w:val="20"/>
          <w:lang w:eastAsia="tr-TR"/>
        </w:rPr>
      </w:pPr>
      <w:r w:rsidRPr="007936CE">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B355CA" w:rsidRDefault="00B355CA">
      <w:bookmarkStart w:id="0" w:name="_GoBack"/>
      <w:bookmarkEnd w:id="0"/>
    </w:p>
    <w:sectPr w:rsidR="00B35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CE"/>
    <w:rsid w:val="007936CE"/>
    <w:rsid w:val="007C0CCE"/>
    <w:rsid w:val="00B355CA"/>
    <w:rsid w:val="00BB13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6F670-8C56-4DAF-BDB9-8E141F7A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936CE"/>
  </w:style>
  <w:style w:type="character" w:customStyle="1" w:styleId="ilanbaslik">
    <w:name w:val="ilanbaslik"/>
    <w:basedOn w:val="VarsaylanParagrafYazTipi"/>
    <w:rsid w:val="007936CE"/>
  </w:style>
  <w:style w:type="paragraph" w:styleId="NormalWeb">
    <w:name w:val="Normal (Web)"/>
    <w:basedOn w:val="Normal"/>
    <w:uiPriority w:val="99"/>
    <w:semiHidden/>
    <w:unhideWhenUsed/>
    <w:rsid w:val="007936C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83980">
      <w:bodyDiv w:val="1"/>
      <w:marLeft w:val="0"/>
      <w:marRight w:val="0"/>
      <w:marTop w:val="0"/>
      <w:marBottom w:val="0"/>
      <w:divBdr>
        <w:top w:val="none" w:sz="0" w:space="0" w:color="auto"/>
        <w:left w:val="none" w:sz="0" w:space="0" w:color="auto"/>
        <w:bottom w:val="none" w:sz="0" w:space="0" w:color="auto"/>
        <w:right w:val="none" w:sz="0" w:space="0" w:color="auto"/>
      </w:divBdr>
      <w:divsChild>
        <w:div w:id="1932547370">
          <w:marLeft w:val="0"/>
          <w:marRight w:val="0"/>
          <w:marTop w:val="0"/>
          <w:marBottom w:val="0"/>
          <w:divBdr>
            <w:top w:val="none" w:sz="0" w:space="0" w:color="auto"/>
            <w:left w:val="none" w:sz="0" w:space="0" w:color="auto"/>
            <w:bottom w:val="none" w:sz="0" w:space="0" w:color="auto"/>
            <w:right w:val="none" w:sz="0" w:space="0" w:color="auto"/>
          </w:divBdr>
        </w:div>
        <w:div w:id="2069572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5273</Characters>
  <Application>Microsoft Office Word</Application>
  <DocSecurity>0</DocSecurity>
  <Lines>43</Lines>
  <Paragraphs>12</Paragraphs>
  <ScaleCrop>false</ScaleCrop>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YILDIZ1</dc:creator>
  <cp:keywords/>
  <dc:description/>
  <cp:lastModifiedBy>Mehmet YILDIZ1</cp:lastModifiedBy>
  <cp:revision>2</cp:revision>
  <dcterms:created xsi:type="dcterms:W3CDTF">2023-05-24T13:59:00Z</dcterms:created>
  <dcterms:modified xsi:type="dcterms:W3CDTF">2023-05-24T13:59:00Z</dcterms:modified>
</cp:coreProperties>
</file>